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C373F0" w14:textId="180130E7" w:rsidR="006E532A" w:rsidRDefault="006E532A" w:rsidP="006E532A">
      <w:pPr>
        <w:jc w:val="center"/>
        <w:rPr>
          <w:rFonts w:ascii="Twinkl" w:hAnsi="Twinkl"/>
          <w:b/>
        </w:rPr>
      </w:pPr>
      <w:r>
        <w:rPr>
          <w:rFonts w:ascii="Twinkl" w:hAnsi="Twinkl"/>
          <w:b/>
          <w:noProof/>
          <w:lang w:eastAsia="en-GB"/>
        </w:rPr>
        <w:drawing>
          <wp:inline distT="0" distB="0" distL="0" distR="0" wp14:anchorId="243595E0" wp14:editId="7F7DCBD2">
            <wp:extent cx="6083300" cy="2222500"/>
            <wp:effectExtent l="0" t="0" r="0" b="6350"/>
            <wp:docPr id="21" name="Picture 21" descr="Heather Field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ther Field Schoo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3300" cy="2222500"/>
                    </a:xfrm>
                    <a:prstGeom prst="rect">
                      <a:avLst/>
                    </a:prstGeom>
                    <a:noFill/>
                    <a:ln>
                      <a:noFill/>
                    </a:ln>
                  </pic:spPr>
                </pic:pic>
              </a:graphicData>
            </a:graphic>
          </wp:inline>
        </w:drawing>
      </w:r>
    </w:p>
    <w:p w14:paraId="3980A276" w14:textId="7B147928" w:rsidR="00D15571" w:rsidRDefault="004A7956" w:rsidP="00AD42F0">
      <w:pPr>
        <w:jc w:val="center"/>
        <w:rPr>
          <w:rFonts w:ascii="Twinkl" w:hAnsi="Twinkl"/>
          <w:b/>
          <w:color w:val="7030A0"/>
          <w:sz w:val="72"/>
          <w:szCs w:val="72"/>
        </w:rPr>
      </w:pPr>
      <w:r>
        <w:rPr>
          <w:rFonts w:ascii="Twinkl" w:hAnsi="Twinkl"/>
          <w:b/>
          <w:color w:val="7030A0"/>
          <w:sz w:val="72"/>
          <w:szCs w:val="72"/>
        </w:rPr>
        <w:t>Spring</w:t>
      </w:r>
      <w:r w:rsidR="006E532A" w:rsidRPr="006E532A">
        <w:rPr>
          <w:rFonts w:ascii="Twinkl" w:hAnsi="Twinkl"/>
          <w:b/>
          <w:color w:val="7030A0"/>
          <w:sz w:val="72"/>
          <w:szCs w:val="72"/>
        </w:rPr>
        <w:t xml:space="preserve"> Term </w:t>
      </w:r>
      <w:r>
        <w:rPr>
          <w:rFonts w:ascii="Twinkl" w:hAnsi="Twinkl"/>
          <w:b/>
          <w:color w:val="7030A0"/>
          <w:sz w:val="72"/>
          <w:szCs w:val="72"/>
        </w:rPr>
        <w:t>1</w:t>
      </w:r>
      <w:r w:rsidR="006E532A">
        <w:rPr>
          <w:rFonts w:ascii="Twinkl" w:hAnsi="Twinkl"/>
          <w:b/>
          <w:color w:val="7030A0"/>
          <w:sz w:val="72"/>
          <w:szCs w:val="72"/>
        </w:rPr>
        <w:t xml:space="preserve"> 202</w:t>
      </w:r>
      <w:r>
        <w:rPr>
          <w:rFonts w:ascii="Twinkl" w:hAnsi="Twinkl"/>
          <w:b/>
          <w:color w:val="7030A0"/>
          <w:sz w:val="72"/>
          <w:szCs w:val="72"/>
        </w:rPr>
        <w:t>4</w:t>
      </w:r>
    </w:p>
    <w:p w14:paraId="6A8988D1" w14:textId="2A447473" w:rsidR="00D15571" w:rsidRPr="00AD42F0" w:rsidRDefault="00AD42F0" w:rsidP="00AD42F0">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AD42F0">
        <w:rPr>
          <w:rFonts w:ascii="Times New Roman" w:eastAsia="Times New Roman" w:hAnsi="Times New Roman" w:cs="Times New Roman"/>
          <w:noProof/>
          <w:sz w:val="24"/>
          <w:szCs w:val="24"/>
          <w:lang w:eastAsia="en-GB"/>
        </w:rPr>
        <w:drawing>
          <wp:inline distT="0" distB="0" distL="0" distR="0" wp14:anchorId="339EF1CB" wp14:editId="321F6FE5">
            <wp:extent cx="3781425" cy="3781425"/>
            <wp:effectExtent l="0" t="0" r="9525" b="9525"/>
            <wp:docPr id="3" name="Picture 3" descr="C:\Users\gcornwall\AppData\Local\Microsoft\Windows\INetCache\Content.Outlook\60DD77G4\69490584-0496-4eaa-ab64-d97dc1ed1df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cornwall\AppData\Local\Microsoft\Windows\INetCache\Content.Outlook\60DD77G4\69490584-0496-4eaa-ab64-d97dc1ed1dfb (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81425" cy="3781425"/>
                    </a:xfrm>
                    <a:prstGeom prst="rect">
                      <a:avLst/>
                    </a:prstGeom>
                    <a:noFill/>
                    <a:ln>
                      <a:noFill/>
                    </a:ln>
                  </pic:spPr>
                </pic:pic>
              </a:graphicData>
            </a:graphic>
          </wp:inline>
        </w:drawing>
      </w:r>
    </w:p>
    <w:p w14:paraId="6A336C0C" w14:textId="77777777" w:rsidR="006E532A" w:rsidRPr="006E532A" w:rsidRDefault="006E532A" w:rsidP="00AD42F0">
      <w:pPr>
        <w:jc w:val="center"/>
        <w:rPr>
          <w:rFonts w:ascii="Twinkl" w:hAnsi="Twinkl"/>
          <w:b/>
          <w:color w:val="7030A0"/>
          <w:sz w:val="72"/>
          <w:szCs w:val="72"/>
        </w:rPr>
      </w:pPr>
      <w:r w:rsidRPr="006E532A">
        <w:rPr>
          <w:rFonts w:ascii="Twinkl" w:hAnsi="Twinkl"/>
          <w:b/>
          <w:color w:val="7030A0"/>
          <w:sz w:val="72"/>
          <w:szCs w:val="72"/>
        </w:rPr>
        <w:t>Newsletter</w:t>
      </w:r>
    </w:p>
    <w:p w14:paraId="5F401ECA" w14:textId="1DF719C6" w:rsidR="006E532A" w:rsidRPr="00C66C79" w:rsidRDefault="006E532A" w:rsidP="00C66C79">
      <w:pPr>
        <w:rPr>
          <w:rFonts w:ascii="Twinkl" w:hAnsi="Twinkl"/>
          <w:b/>
          <w:color w:val="7030A0"/>
          <w:sz w:val="72"/>
          <w:szCs w:val="72"/>
        </w:rPr>
      </w:pPr>
    </w:p>
    <w:p w14:paraId="627EB85D" w14:textId="462836DF" w:rsidR="00F23947" w:rsidRPr="00F23947" w:rsidRDefault="001473C9" w:rsidP="00F23947">
      <w:pPr>
        <w:jc w:val="center"/>
        <w:rPr>
          <w:rFonts w:ascii="Twinkl" w:hAnsi="Twinkl"/>
          <w:b/>
        </w:rPr>
      </w:pPr>
      <w:r w:rsidRPr="001473C9">
        <w:rPr>
          <w:rFonts w:ascii="Twinkl" w:hAnsi="Twinkl"/>
          <w:b/>
          <w:noProof/>
          <w:lang w:eastAsia="en-GB"/>
        </w:rPr>
        <w:lastRenderedPageBreak/>
        <w:drawing>
          <wp:anchor distT="0" distB="0" distL="114300" distR="114300" simplePos="0" relativeHeight="251791360" behindDoc="0" locked="0" layoutInCell="1" allowOverlap="1" wp14:anchorId="351D4F98" wp14:editId="1FF553CD">
            <wp:simplePos x="0" y="0"/>
            <wp:positionH relativeFrom="column">
              <wp:posOffset>1193800</wp:posOffset>
            </wp:positionH>
            <wp:positionV relativeFrom="paragraph">
              <wp:posOffset>0</wp:posOffset>
            </wp:positionV>
            <wp:extent cx="3519237" cy="1285875"/>
            <wp:effectExtent l="0" t="0" r="5080" b="0"/>
            <wp:wrapSquare wrapText="bothSides"/>
            <wp:docPr id="41" name="Picture 41" descr="M:\Logo\Heather Field 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Logo\Heather Field School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9237" cy="1285875"/>
                    </a:xfrm>
                    <a:prstGeom prst="rect">
                      <a:avLst/>
                    </a:prstGeom>
                    <a:noFill/>
                    <a:ln>
                      <a:noFill/>
                    </a:ln>
                  </pic:spPr>
                </pic:pic>
              </a:graphicData>
            </a:graphic>
          </wp:anchor>
        </w:drawing>
      </w:r>
      <w:r w:rsidR="005177A6">
        <w:rPr>
          <w:rFonts w:ascii="Twinkl" w:hAnsi="Twinkl"/>
          <w:b/>
        </w:rPr>
        <w:br w:type="textWrapping" w:clear="all"/>
      </w:r>
      <w:r>
        <w:rPr>
          <w:rFonts w:ascii="Twinkl" w:hAnsi="Twinkl"/>
          <w:b/>
        </w:rPr>
        <w:t xml:space="preserve">Newsletter </w:t>
      </w:r>
      <w:r w:rsidR="00EE5A97">
        <w:rPr>
          <w:rFonts w:ascii="Twinkl" w:hAnsi="Twinkl"/>
          <w:b/>
        </w:rPr>
        <w:t>February</w:t>
      </w:r>
      <w:r>
        <w:rPr>
          <w:rFonts w:ascii="Twinkl" w:hAnsi="Twinkl"/>
          <w:b/>
        </w:rPr>
        <w:t xml:space="preserve"> 202</w:t>
      </w:r>
      <w:r w:rsidR="00EE5A97">
        <w:rPr>
          <w:rFonts w:ascii="Twinkl" w:hAnsi="Twinkl"/>
          <w:b/>
        </w:rPr>
        <w:t>4</w:t>
      </w:r>
    </w:p>
    <w:p w14:paraId="079A2F1A" w14:textId="4FD14EE0" w:rsidR="00C74FE5" w:rsidRDefault="00C21094" w:rsidP="00C21094">
      <w:pPr>
        <w:rPr>
          <w:rFonts w:ascii="Twinkl" w:hAnsi="Twinkl"/>
          <w:lang w:val="en-US"/>
        </w:rPr>
      </w:pPr>
      <w:r w:rsidRPr="00C21094">
        <w:rPr>
          <w:rFonts w:ascii="Twinkl" w:hAnsi="Twinkl"/>
          <w:lang w:val="en-US"/>
        </w:rPr>
        <w:t xml:space="preserve">It’s the end of the first half of the </w:t>
      </w:r>
      <w:r w:rsidR="00990753">
        <w:rPr>
          <w:rFonts w:ascii="Twinkl" w:hAnsi="Twinkl"/>
          <w:lang w:val="en-US"/>
        </w:rPr>
        <w:t>s</w:t>
      </w:r>
      <w:r w:rsidRPr="00C21094">
        <w:rPr>
          <w:rFonts w:ascii="Twinkl" w:hAnsi="Twinkl"/>
          <w:lang w:val="en-US"/>
        </w:rPr>
        <w:t xml:space="preserve">pring term, which has felt very short but sweet! This </w:t>
      </w:r>
      <w:r>
        <w:rPr>
          <w:rFonts w:ascii="Twinkl" w:hAnsi="Twinkl"/>
          <w:lang w:val="en-US"/>
        </w:rPr>
        <w:t xml:space="preserve">half </w:t>
      </w:r>
      <w:r w:rsidRPr="00C21094">
        <w:rPr>
          <w:rFonts w:ascii="Twinkl" w:hAnsi="Twinkl"/>
          <w:lang w:val="en-US"/>
        </w:rPr>
        <w:t xml:space="preserve">term has seen the introduction of our new two-week timetable which I am happy to report has been </w:t>
      </w:r>
      <w:r w:rsidR="00AD16F6">
        <w:rPr>
          <w:rFonts w:ascii="Twinkl" w:hAnsi="Twinkl"/>
          <w:lang w:val="en-US"/>
        </w:rPr>
        <w:t xml:space="preserve">very well </w:t>
      </w:r>
      <w:r w:rsidRPr="00C21094">
        <w:rPr>
          <w:rFonts w:ascii="Twinkl" w:hAnsi="Twinkl"/>
          <w:lang w:val="en-US"/>
        </w:rPr>
        <w:t xml:space="preserve">received by both pupils and staff. </w:t>
      </w:r>
      <w:r w:rsidR="003955A1" w:rsidRPr="00C21094">
        <w:rPr>
          <w:rFonts w:ascii="Twinkl" w:hAnsi="Twinkl"/>
          <w:lang w:val="en-US"/>
        </w:rPr>
        <w:t>I think my own personal highlight of this half term has to be the</w:t>
      </w:r>
      <w:r w:rsidRPr="00C21094">
        <w:rPr>
          <w:rFonts w:ascii="Twinkl" w:hAnsi="Twinkl"/>
          <w:lang w:val="en-US"/>
        </w:rPr>
        <w:t xml:space="preserve"> launch of the </w:t>
      </w:r>
      <w:r w:rsidR="00990753">
        <w:rPr>
          <w:rFonts w:ascii="Twinkl" w:hAnsi="Twinkl"/>
          <w:lang w:val="en-US"/>
        </w:rPr>
        <w:t>‘</w:t>
      </w:r>
      <w:r w:rsidRPr="00C21094">
        <w:rPr>
          <w:rFonts w:ascii="Twinkl" w:hAnsi="Twinkl"/>
          <w:lang w:val="en-US"/>
        </w:rPr>
        <w:t>Heather Field 50</w:t>
      </w:r>
      <w:r w:rsidR="00990753">
        <w:rPr>
          <w:rFonts w:ascii="Twinkl" w:hAnsi="Twinkl"/>
          <w:lang w:val="en-US"/>
        </w:rPr>
        <w:t>’</w:t>
      </w:r>
      <w:r w:rsidRPr="00C21094">
        <w:rPr>
          <w:rFonts w:ascii="Twinkl" w:hAnsi="Twinkl"/>
          <w:lang w:val="en-US"/>
        </w:rPr>
        <w:t xml:space="preserve"> scheme. We have received some fantastic feedback from parents and </w:t>
      </w:r>
      <w:proofErr w:type="spellStart"/>
      <w:r w:rsidRPr="00C21094">
        <w:rPr>
          <w:rFonts w:ascii="Twinkl" w:hAnsi="Twinkl"/>
          <w:lang w:val="en-US"/>
        </w:rPr>
        <w:t>carers</w:t>
      </w:r>
      <w:proofErr w:type="spellEnd"/>
      <w:r w:rsidRPr="00C21094">
        <w:rPr>
          <w:rFonts w:ascii="Twinkl" w:hAnsi="Twinkl"/>
          <w:lang w:val="en-US"/>
        </w:rPr>
        <w:t xml:space="preserve"> on this; and it has been lovely to see some parents share their child’s personal achievements of some of the milestones</w:t>
      </w:r>
      <w:r w:rsidR="00C74FE5">
        <w:rPr>
          <w:rFonts w:ascii="Twinkl" w:hAnsi="Twinkl"/>
          <w:lang w:val="en-US"/>
        </w:rPr>
        <w:t>,</w:t>
      </w:r>
      <w:r w:rsidRPr="00C21094">
        <w:rPr>
          <w:rFonts w:ascii="Twinkl" w:hAnsi="Twinkl"/>
          <w:lang w:val="en-US"/>
        </w:rPr>
        <w:t xml:space="preserve"> outside of school. As we embark on a short break from school, I have inserted a copy of the Heather Field 50 below</w:t>
      </w:r>
      <w:r w:rsidR="00990753">
        <w:rPr>
          <w:rFonts w:ascii="Twinkl" w:hAnsi="Twinkl"/>
          <w:lang w:val="en-US"/>
        </w:rPr>
        <w:t>,</w:t>
      </w:r>
      <w:r w:rsidRPr="00C21094">
        <w:rPr>
          <w:rFonts w:ascii="Twinkl" w:hAnsi="Twinkl"/>
          <w:lang w:val="en-US"/>
        </w:rPr>
        <w:t xml:space="preserve"> which might give some families ideas of activities that can be done over the school holiday. If you do complete any of the </w:t>
      </w:r>
      <w:r w:rsidR="00990753">
        <w:rPr>
          <w:rFonts w:ascii="Twinkl" w:hAnsi="Twinkl"/>
          <w:lang w:val="en-US"/>
        </w:rPr>
        <w:t>‘</w:t>
      </w:r>
      <w:r w:rsidRPr="00C21094">
        <w:rPr>
          <w:rFonts w:ascii="Twinkl" w:hAnsi="Twinkl"/>
          <w:lang w:val="en-US"/>
        </w:rPr>
        <w:t>Heather Field 50</w:t>
      </w:r>
      <w:r w:rsidR="00990753">
        <w:rPr>
          <w:rFonts w:ascii="Twinkl" w:hAnsi="Twinkl"/>
          <w:lang w:val="en-US"/>
        </w:rPr>
        <w:t>’</w:t>
      </w:r>
      <w:r w:rsidRPr="00C21094">
        <w:rPr>
          <w:rFonts w:ascii="Twinkl" w:hAnsi="Twinkl"/>
          <w:lang w:val="en-US"/>
        </w:rPr>
        <w:t xml:space="preserve"> milestones, we would love for you to share these experiences with us on either the school </w:t>
      </w:r>
      <w:r w:rsidR="00C74FE5" w:rsidRPr="00C21094">
        <w:rPr>
          <w:rFonts w:ascii="Twinkl" w:hAnsi="Twinkl"/>
          <w:lang w:val="en-US"/>
        </w:rPr>
        <w:t>Facebook</w:t>
      </w:r>
      <w:r w:rsidRPr="00C21094">
        <w:rPr>
          <w:rFonts w:ascii="Twinkl" w:hAnsi="Twinkl"/>
          <w:lang w:val="en-US"/>
        </w:rPr>
        <w:t xml:space="preserve"> group or by sending a picture into </w:t>
      </w:r>
      <w:r w:rsidR="00990753">
        <w:rPr>
          <w:rFonts w:ascii="Twinkl" w:hAnsi="Twinkl"/>
          <w:lang w:val="en-US"/>
        </w:rPr>
        <w:t xml:space="preserve">the school office:  </w:t>
      </w:r>
      <w:r w:rsidR="00990753">
        <w:rPr>
          <w:rFonts w:ascii="Segoe UI Historic" w:hAnsi="Segoe UI Historic" w:cs="Segoe UI Historic"/>
          <w:color w:val="050505"/>
          <w:sz w:val="23"/>
          <w:szCs w:val="23"/>
          <w:shd w:val="clear" w:color="auto" w:fill="FFFFFF"/>
        </w:rPr>
        <w:t>office@heatherfieldschool.co.uk</w:t>
      </w:r>
      <w:r w:rsidRPr="00C21094">
        <w:rPr>
          <w:rFonts w:ascii="Twinkl" w:hAnsi="Twinkl"/>
          <w:lang w:val="en-US"/>
        </w:rPr>
        <w:t>.</w:t>
      </w:r>
      <w:r w:rsidR="00AD16F6">
        <w:rPr>
          <w:rFonts w:ascii="Twinkl" w:hAnsi="Twinkl"/>
          <w:lang w:val="en-US"/>
        </w:rPr>
        <w:t xml:space="preserve"> The </w:t>
      </w:r>
      <w:r w:rsidR="00C74FE5">
        <w:rPr>
          <w:rFonts w:ascii="Twinkl" w:hAnsi="Twinkl"/>
          <w:lang w:val="en-US"/>
        </w:rPr>
        <w:t>exciting new addition</w:t>
      </w:r>
      <w:r w:rsidR="00AD16F6">
        <w:rPr>
          <w:rFonts w:ascii="Twinkl" w:hAnsi="Twinkl"/>
          <w:lang w:val="en-US"/>
        </w:rPr>
        <w:t xml:space="preserve"> of our reading </w:t>
      </w:r>
      <w:r w:rsidR="00C74FE5">
        <w:rPr>
          <w:rFonts w:ascii="Twinkl" w:hAnsi="Twinkl"/>
          <w:lang w:val="en-US"/>
        </w:rPr>
        <w:t xml:space="preserve">vending machine in the library has also been a highlight of the half term. Pupils who are selected as the </w:t>
      </w:r>
      <w:r w:rsidR="00990753">
        <w:rPr>
          <w:rFonts w:ascii="Twinkl" w:hAnsi="Twinkl"/>
          <w:lang w:val="en-US"/>
        </w:rPr>
        <w:t>‘</w:t>
      </w:r>
      <w:r w:rsidR="00C74FE5">
        <w:rPr>
          <w:rFonts w:ascii="Twinkl" w:hAnsi="Twinkl"/>
          <w:lang w:val="en-US"/>
        </w:rPr>
        <w:t>reader of the week</w:t>
      </w:r>
      <w:r w:rsidR="00990753">
        <w:rPr>
          <w:rFonts w:ascii="Twinkl" w:hAnsi="Twinkl"/>
          <w:lang w:val="en-US"/>
        </w:rPr>
        <w:t>’</w:t>
      </w:r>
      <w:r w:rsidR="00C74FE5">
        <w:rPr>
          <w:rFonts w:ascii="Twinkl" w:hAnsi="Twinkl"/>
          <w:lang w:val="en-US"/>
        </w:rPr>
        <w:t xml:space="preserve">, have really enjoyed choosing a book from the machine and it has helped to further promote a love of reading across the school. </w:t>
      </w:r>
    </w:p>
    <w:p w14:paraId="0747E5D6" w14:textId="10288772" w:rsidR="00C21094" w:rsidRPr="00C21094" w:rsidRDefault="00C21094" w:rsidP="00C21094">
      <w:pPr>
        <w:rPr>
          <w:rFonts w:ascii="Twinkl" w:hAnsi="Twinkl"/>
          <w:lang w:val="en-US"/>
        </w:rPr>
      </w:pPr>
      <w:r>
        <w:rPr>
          <w:rFonts w:ascii="Twinkl" w:hAnsi="Twinkl"/>
          <w:lang w:val="en-US"/>
        </w:rPr>
        <w:t xml:space="preserve">I would like to wish all of </w:t>
      </w:r>
      <w:r w:rsidR="00990753">
        <w:rPr>
          <w:rFonts w:ascii="Twinkl" w:hAnsi="Twinkl"/>
          <w:lang w:val="en-US"/>
        </w:rPr>
        <w:t xml:space="preserve">the </w:t>
      </w:r>
      <w:r>
        <w:rPr>
          <w:rFonts w:ascii="Twinkl" w:hAnsi="Twinkl"/>
          <w:lang w:val="en-US"/>
        </w:rPr>
        <w:t>school community a happy and healthy half term holiday!</w:t>
      </w:r>
    </w:p>
    <w:p w14:paraId="07DCB6D2" w14:textId="59EE2CFF" w:rsidR="00C93FE3" w:rsidRPr="00C21094" w:rsidRDefault="00C74FE5" w:rsidP="00C21094">
      <w:pPr>
        <w:rPr>
          <w:rFonts w:ascii="Twinkl" w:hAnsi="Twinkl"/>
          <w:lang w:val="en-US"/>
        </w:rPr>
      </w:pPr>
      <w:r w:rsidRPr="00C21094">
        <w:rPr>
          <w:rFonts w:ascii="Twinkl" w:hAnsi="Twinkl"/>
          <w:b/>
          <w:noProof/>
          <w:lang w:eastAsia="en-GB"/>
        </w:rPr>
        <mc:AlternateContent>
          <mc:Choice Requires="wps">
            <w:drawing>
              <wp:anchor distT="0" distB="0" distL="114300" distR="114300" simplePos="0" relativeHeight="251723776" behindDoc="1" locked="0" layoutInCell="1" allowOverlap="1" wp14:anchorId="5528D70F" wp14:editId="3EF39AD7">
                <wp:simplePos x="0" y="0"/>
                <wp:positionH relativeFrom="margin">
                  <wp:posOffset>3028950</wp:posOffset>
                </wp:positionH>
                <wp:positionV relativeFrom="paragraph">
                  <wp:posOffset>72390</wp:posOffset>
                </wp:positionV>
                <wp:extent cx="2209800" cy="3670300"/>
                <wp:effectExtent l="0" t="0" r="19050" b="25400"/>
                <wp:wrapTight wrapText="bothSides">
                  <wp:wrapPolygon edited="0">
                    <wp:start x="0" y="0"/>
                    <wp:lineTo x="0" y="21637"/>
                    <wp:lineTo x="21600" y="21637"/>
                    <wp:lineTo x="21600" y="0"/>
                    <wp:lineTo x="0" y="0"/>
                  </wp:wrapPolygon>
                </wp:wrapTight>
                <wp:docPr id="65" name="Text Box 65"/>
                <wp:cNvGraphicFramePr/>
                <a:graphic xmlns:a="http://schemas.openxmlformats.org/drawingml/2006/main">
                  <a:graphicData uri="http://schemas.microsoft.com/office/word/2010/wordprocessingShape">
                    <wps:wsp>
                      <wps:cNvSpPr txBox="1"/>
                      <wps:spPr>
                        <a:xfrm>
                          <a:off x="0" y="0"/>
                          <a:ext cx="2209800" cy="3670300"/>
                        </a:xfrm>
                        <a:prstGeom prst="rect">
                          <a:avLst/>
                        </a:prstGeom>
                        <a:solidFill>
                          <a:schemeClr val="lt1"/>
                        </a:solidFill>
                        <a:ln w="6350">
                          <a:solidFill>
                            <a:srgbClr val="7030A0"/>
                          </a:solidFill>
                        </a:ln>
                      </wps:spPr>
                      <wps:txbx>
                        <w:txbxContent>
                          <w:p w14:paraId="528D05EE" w14:textId="29FD0777" w:rsidR="00C93FE3" w:rsidRPr="00C21094" w:rsidRDefault="00D320C4" w:rsidP="00C93FE3">
                            <w:pPr>
                              <w:rPr>
                                <w:rFonts w:ascii="Twinkl" w:hAnsi="Twinkl"/>
                                <w:sz w:val="20"/>
                                <w:szCs w:val="20"/>
                                <w:lang w:val="en-US"/>
                              </w:rPr>
                            </w:pPr>
                            <w:r w:rsidRPr="00C93FE3">
                              <w:rPr>
                                <w:rFonts w:ascii="Twinkl" w:hAnsi="Twinkl"/>
                                <w:sz w:val="20"/>
                                <w:szCs w:val="20"/>
                                <w:lang w:val="en-US"/>
                              </w:rPr>
                              <w:t>Upcoming school events to look forward to after half term:</w:t>
                            </w:r>
                          </w:p>
                          <w:p w14:paraId="57C6909C" w14:textId="77CFA1FB" w:rsidR="006206A9" w:rsidRPr="00C21094" w:rsidRDefault="006206A9" w:rsidP="006206A9">
                            <w:pPr>
                              <w:rPr>
                                <w:rFonts w:ascii="Twinkl" w:hAnsi="Twinkl"/>
                                <w:b/>
                                <w:bCs/>
                                <w:sz w:val="20"/>
                                <w:szCs w:val="20"/>
                                <w:lang w:val="en-US"/>
                              </w:rPr>
                            </w:pPr>
                            <w:r w:rsidRPr="00C21094">
                              <w:rPr>
                                <w:rFonts w:ascii="Twinkl" w:hAnsi="Twinkl"/>
                                <w:b/>
                                <w:bCs/>
                                <w:sz w:val="20"/>
                                <w:szCs w:val="20"/>
                                <w:lang w:val="en-US"/>
                              </w:rPr>
                              <w:t>March 2024</w:t>
                            </w:r>
                          </w:p>
                          <w:p w14:paraId="738617FC" w14:textId="1AA5F460" w:rsidR="006206A9" w:rsidRDefault="006206A9" w:rsidP="006206A9">
                            <w:pPr>
                              <w:rPr>
                                <w:rFonts w:ascii="Twinkl" w:hAnsi="Twinkl"/>
                                <w:sz w:val="20"/>
                                <w:szCs w:val="20"/>
                                <w:lang w:val="en-US"/>
                              </w:rPr>
                            </w:pPr>
                            <w:r>
                              <w:rPr>
                                <w:rFonts w:ascii="Twinkl" w:hAnsi="Twinkl"/>
                                <w:sz w:val="20"/>
                                <w:szCs w:val="20"/>
                                <w:lang w:val="en-US"/>
                              </w:rPr>
                              <w:t>01/03/2024 St David’s Day</w:t>
                            </w:r>
                          </w:p>
                          <w:p w14:paraId="6B9CC523" w14:textId="0C848988" w:rsidR="006206A9" w:rsidRDefault="006206A9" w:rsidP="006206A9">
                            <w:pPr>
                              <w:rPr>
                                <w:rFonts w:ascii="Twinkl" w:hAnsi="Twinkl"/>
                                <w:sz w:val="20"/>
                                <w:szCs w:val="20"/>
                                <w:lang w:val="en-US"/>
                              </w:rPr>
                            </w:pPr>
                            <w:r>
                              <w:rPr>
                                <w:rFonts w:ascii="Twinkl" w:hAnsi="Twinkl"/>
                                <w:sz w:val="20"/>
                                <w:szCs w:val="20"/>
                                <w:lang w:val="en-US"/>
                              </w:rPr>
                              <w:t>07/03/2024 World Book Day</w:t>
                            </w:r>
                            <w:r w:rsidR="00990753">
                              <w:rPr>
                                <w:rFonts w:ascii="Twinkl" w:hAnsi="Twinkl"/>
                                <w:sz w:val="20"/>
                                <w:szCs w:val="20"/>
                                <w:lang w:val="en-US"/>
                              </w:rPr>
                              <w:t xml:space="preserve"> (get planning your book character outfit everyone!)</w:t>
                            </w:r>
                          </w:p>
                          <w:p w14:paraId="63648A53" w14:textId="77777777" w:rsidR="006206A9" w:rsidRDefault="006206A9" w:rsidP="006206A9">
                            <w:pPr>
                              <w:rPr>
                                <w:rFonts w:ascii="Twinkl" w:hAnsi="Twinkl"/>
                                <w:sz w:val="20"/>
                                <w:szCs w:val="20"/>
                                <w:lang w:val="en-US"/>
                              </w:rPr>
                            </w:pPr>
                            <w:r>
                              <w:rPr>
                                <w:rFonts w:ascii="Twinkl" w:hAnsi="Twinkl"/>
                                <w:sz w:val="20"/>
                                <w:szCs w:val="20"/>
                                <w:lang w:val="en-US"/>
                              </w:rPr>
                              <w:t>4-17/03/2024 Fair Trade Fortnight</w:t>
                            </w:r>
                          </w:p>
                          <w:p w14:paraId="2DF59E10" w14:textId="77777777" w:rsidR="006206A9" w:rsidRDefault="006206A9" w:rsidP="006206A9">
                            <w:pPr>
                              <w:rPr>
                                <w:rFonts w:ascii="Twinkl" w:hAnsi="Twinkl"/>
                                <w:sz w:val="20"/>
                                <w:szCs w:val="20"/>
                                <w:lang w:val="en-US"/>
                              </w:rPr>
                            </w:pPr>
                            <w:r>
                              <w:rPr>
                                <w:rFonts w:ascii="Twinkl" w:hAnsi="Twinkl"/>
                                <w:sz w:val="20"/>
                                <w:szCs w:val="20"/>
                                <w:lang w:val="en-US"/>
                              </w:rPr>
                              <w:t>12-17/03/2024 British Science Week</w:t>
                            </w:r>
                          </w:p>
                          <w:p w14:paraId="598D9D02" w14:textId="33EAECA0" w:rsidR="006206A9" w:rsidRDefault="006206A9" w:rsidP="006206A9">
                            <w:pPr>
                              <w:rPr>
                                <w:rFonts w:ascii="Twinkl" w:hAnsi="Twinkl"/>
                                <w:sz w:val="20"/>
                                <w:szCs w:val="20"/>
                                <w:lang w:val="en-US"/>
                              </w:rPr>
                            </w:pPr>
                            <w:r>
                              <w:rPr>
                                <w:rFonts w:ascii="Twinkl" w:hAnsi="Twinkl"/>
                                <w:sz w:val="20"/>
                                <w:szCs w:val="20"/>
                                <w:lang w:val="en-US"/>
                              </w:rPr>
                              <w:t xml:space="preserve">14/03/2024 International Day of Mathematics </w:t>
                            </w:r>
                          </w:p>
                          <w:p w14:paraId="56849416" w14:textId="62670F3C" w:rsidR="006206A9" w:rsidRDefault="006206A9" w:rsidP="006206A9">
                            <w:pPr>
                              <w:rPr>
                                <w:rFonts w:ascii="Twinkl" w:hAnsi="Twinkl"/>
                                <w:sz w:val="20"/>
                                <w:szCs w:val="20"/>
                                <w:lang w:val="en-US"/>
                              </w:rPr>
                            </w:pPr>
                            <w:r>
                              <w:rPr>
                                <w:rFonts w:ascii="Twinkl" w:hAnsi="Twinkl"/>
                                <w:sz w:val="20"/>
                                <w:szCs w:val="20"/>
                                <w:lang w:val="en-US"/>
                              </w:rPr>
                              <w:t>15/03/2024 St Patrick’s Day</w:t>
                            </w:r>
                          </w:p>
                          <w:p w14:paraId="26C056DA" w14:textId="0D2E103D" w:rsidR="006206A9" w:rsidRDefault="006206A9" w:rsidP="006206A9">
                            <w:pPr>
                              <w:rPr>
                                <w:rFonts w:ascii="Twinkl" w:hAnsi="Twinkl"/>
                                <w:sz w:val="20"/>
                                <w:szCs w:val="20"/>
                                <w:lang w:val="en-US"/>
                              </w:rPr>
                            </w:pPr>
                            <w:r>
                              <w:rPr>
                                <w:rFonts w:ascii="Twinkl" w:hAnsi="Twinkl"/>
                                <w:sz w:val="20"/>
                                <w:szCs w:val="20"/>
                                <w:lang w:val="en-US"/>
                              </w:rPr>
                              <w:t xml:space="preserve">18/03/2024 </w:t>
                            </w:r>
                            <w:proofErr w:type="spellStart"/>
                            <w:r>
                              <w:rPr>
                                <w:rFonts w:ascii="Twinkl" w:hAnsi="Twinkl"/>
                                <w:sz w:val="20"/>
                                <w:szCs w:val="20"/>
                                <w:lang w:val="en-US"/>
                              </w:rPr>
                              <w:t>Radicalisation</w:t>
                            </w:r>
                            <w:proofErr w:type="spellEnd"/>
                            <w:r>
                              <w:rPr>
                                <w:rFonts w:ascii="Twinkl" w:hAnsi="Twinkl"/>
                                <w:sz w:val="20"/>
                                <w:szCs w:val="20"/>
                                <w:lang w:val="en-US"/>
                              </w:rPr>
                              <w:t xml:space="preserve"> Diversity Day</w:t>
                            </w:r>
                          </w:p>
                          <w:p w14:paraId="3B31A3E4" w14:textId="79E6D45E" w:rsidR="006206A9" w:rsidRPr="00C93FE3" w:rsidRDefault="006206A9" w:rsidP="006206A9">
                            <w:pPr>
                              <w:rPr>
                                <w:rFonts w:ascii="Twinkl" w:hAnsi="Twinkl"/>
                                <w:sz w:val="20"/>
                                <w:szCs w:val="20"/>
                                <w:lang w:val="en-US"/>
                              </w:rPr>
                            </w:pPr>
                            <w:r>
                              <w:rPr>
                                <w:rFonts w:ascii="Twinkl" w:hAnsi="Twinkl"/>
                                <w:sz w:val="20"/>
                                <w:szCs w:val="20"/>
                                <w:lang w:val="en-US"/>
                              </w:rPr>
                              <w:t>21/03/2024 World Poetry Day</w:t>
                            </w:r>
                          </w:p>
                          <w:p w14:paraId="4A89081B" w14:textId="77777777" w:rsidR="00C93FE3" w:rsidRPr="00C93FE3" w:rsidRDefault="00C93FE3" w:rsidP="00C93FE3">
                            <w:pPr>
                              <w:rPr>
                                <w:rFonts w:ascii="Twinkl" w:hAnsi="Twinkl"/>
                                <w:lang w:val="en-US"/>
                              </w:rPr>
                            </w:pPr>
                          </w:p>
                          <w:p w14:paraId="59508583" w14:textId="4B7BCAE8" w:rsidR="009C08C0" w:rsidRPr="009C08C0" w:rsidRDefault="009C08C0" w:rsidP="009C08C0">
                            <w:pPr>
                              <w:ind w:left="360"/>
                              <w:rPr>
                                <w:rFonts w:ascii="Twinkl" w:hAnsi="Twinkl"/>
                                <w:sz w:val="24"/>
                                <w:szCs w:val="24"/>
                                <w:lang w:val="en-US"/>
                              </w:rPr>
                            </w:pPr>
                          </w:p>
                          <w:p w14:paraId="4E817286" w14:textId="40B191C3" w:rsidR="00D320C4" w:rsidRPr="00D320C4" w:rsidRDefault="00D320C4" w:rsidP="009C08C0">
                            <w:pPr>
                              <w:pStyle w:val="ListParagraph"/>
                              <w:rPr>
                                <w:rFonts w:ascii="Twinkl" w:hAnsi="Twinkl"/>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28D70F" id="_x0000_t202" coordsize="21600,21600" o:spt="202" path="m,l,21600r21600,l21600,xe">
                <v:stroke joinstyle="miter"/>
                <v:path gradientshapeok="t" o:connecttype="rect"/>
              </v:shapetype>
              <v:shape id="Text Box 65" o:spid="_x0000_s1026" type="#_x0000_t202" style="position:absolute;margin-left:238.5pt;margin-top:5.7pt;width:174pt;height:289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" fillcolor="white [3201]" strokecolor="#7030a0" strokeweight=".5pt">
                <v:textbox>
                  <w:txbxContent>
                    <w:p w14:paraId="528D05EE" w14:textId="29FD0777" w:rsidR="00C93FE3" w:rsidRPr="00C21094" w:rsidRDefault="00D320C4" w:rsidP="00C93FE3">
                      <w:pPr>
                        <w:rPr>
                          <w:rFonts w:ascii="Twinkl" w:hAnsi="Twinkl"/>
                          <w:sz w:val="20"/>
                          <w:szCs w:val="20"/>
                          <w:lang w:val="en-US"/>
                        </w:rPr>
                      </w:pPr>
                      <w:r w:rsidRPr="00C93FE3">
                        <w:rPr>
                          <w:rFonts w:ascii="Twinkl" w:hAnsi="Twinkl"/>
                          <w:sz w:val="20"/>
                          <w:szCs w:val="20"/>
                          <w:lang w:val="en-US"/>
                        </w:rPr>
                        <w:t>Upcoming school events to look forward to after half term:</w:t>
                      </w:r>
                    </w:p>
                    <w:p w14:paraId="57C6909C" w14:textId="77CFA1FB" w:rsidR="006206A9" w:rsidRPr="00C21094" w:rsidRDefault="006206A9" w:rsidP="006206A9">
                      <w:pPr>
                        <w:rPr>
                          <w:rFonts w:ascii="Twinkl" w:hAnsi="Twinkl"/>
                          <w:b/>
                          <w:bCs/>
                          <w:sz w:val="20"/>
                          <w:szCs w:val="20"/>
                          <w:lang w:val="en-US"/>
                        </w:rPr>
                      </w:pPr>
                      <w:r w:rsidRPr="00C21094">
                        <w:rPr>
                          <w:rFonts w:ascii="Twinkl" w:hAnsi="Twinkl"/>
                          <w:b/>
                          <w:bCs/>
                          <w:sz w:val="20"/>
                          <w:szCs w:val="20"/>
                          <w:lang w:val="en-US"/>
                        </w:rPr>
                        <w:t>March 2024</w:t>
                      </w:r>
                    </w:p>
                    <w:p w14:paraId="738617FC" w14:textId="1AA5F460" w:rsidR="006206A9" w:rsidRDefault="006206A9" w:rsidP="006206A9">
                      <w:pPr>
                        <w:rPr>
                          <w:rFonts w:ascii="Twinkl" w:hAnsi="Twinkl"/>
                          <w:sz w:val="20"/>
                          <w:szCs w:val="20"/>
                          <w:lang w:val="en-US"/>
                        </w:rPr>
                      </w:pPr>
                      <w:r>
                        <w:rPr>
                          <w:rFonts w:ascii="Twinkl" w:hAnsi="Twinkl"/>
                          <w:sz w:val="20"/>
                          <w:szCs w:val="20"/>
                          <w:lang w:val="en-US"/>
                        </w:rPr>
                        <w:t>01/03/2024 St David’s Day</w:t>
                      </w:r>
                    </w:p>
                    <w:p w14:paraId="6B9CC523" w14:textId="0C848988" w:rsidR="006206A9" w:rsidRDefault="006206A9" w:rsidP="006206A9">
                      <w:pPr>
                        <w:rPr>
                          <w:rFonts w:ascii="Twinkl" w:hAnsi="Twinkl"/>
                          <w:sz w:val="20"/>
                          <w:szCs w:val="20"/>
                          <w:lang w:val="en-US"/>
                        </w:rPr>
                      </w:pPr>
                      <w:r>
                        <w:rPr>
                          <w:rFonts w:ascii="Twinkl" w:hAnsi="Twinkl"/>
                          <w:sz w:val="20"/>
                          <w:szCs w:val="20"/>
                          <w:lang w:val="en-US"/>
                        </w:rPr>
                        <w:t>07/03/2024 World Book Day</w:t>
                      </w:r>
                      <w:r w:rsidR="00990753">
                        <w:rPr>
                          <w:rFonts w:ascii="Twinkl" w:hAnsi="Twinkl"/>
                          <w:sz w:val="20"/>
                          <w:szCs w:val="20"/>
                          <w:lang w:val="en-US"/>
                        </w:rPr>
                        <w:t xml:space="preserve"> (get planning your book character outfit everyone!)</w:t>
                      </w:r>
                    </w:p>
                    <w:p w14:paraId="63648A53" w14:textId="77777777" w:rsidR="006206A9" w:rsidRDefault="006206A9" w:rsidP="006206A9">
                      <w:pPr>
                        <w:rPr>
                          <w:rFonts w:ascii="Twinkl" w:hAnsi="Twinkl"/>
                          <w:sz w:val="20"/>
                          <w:szCs w:val="20"/>
                          <w:lang w:val="en-US"/>
                        </w:rPr>
                      </w:pPr>
                      <w:r>
                        <w:rPr>
                          <w:rFonts w:ascii="Twinkl" w:hAnsi="Twinkl"/>
                          <w:sz w:val="20"/>
                          <w:szCs w:val="20"/>
                          <w:lang w:val="en-US"/>
                        </w:rPr>
                        <w:t>4-17/03/2024 Fair Trade Fortnight</w:t>
                      </w:r>
                    </w:p>
                    <w:p w14:paraId="2DF59E10" w14:textId="77777777" w:rsidR="006206A9" w:rsidRDefault="006206A9" w:rsidP="006206A9">
                      <w:pPr>
                        <w:rPr>
                          <w:rFonts w:ascii="Twinkl" w:hAnsi="Twinkl"/>
                          <w:sz w:val="20"/>
                          <w:szCs w:val="20"/>
                          <w:lang w:val="en-US"/>
                        </w:rPr>
                      </w:pPr>
                      <w:r>
                        <w:rPr>
                          <w:rFonts w:ascii="Twinkl" w:hAnsi="Twinkl"/>
                          <w:sz w:val="20"/>
                          <w:szCs w:val="20"/>
                          <w:lang w:val="en-US"/>
                        </w:rPr>
                        <w:t>12-17/03/2024 British Science Week</w:t>
                      </w:r>
                    </w:p>
                    <w:p w14:paraId="598D9D02" w14:textId="33EAECA0" w:rsidR="006206A9" w:rsidRDefault="006206A9" w:rsidP="006206A9">
                      <w:pPr>
                        <w:rPr>
                          <w:rFonts w:ascii="Twinkl" w:hAnsi="Twinkl"/>
                          <w:sz w:val="20"/>
                          <w:szCs w:val="20"/>
                          <w:lang w:val="en-US"/>
                        </w:rPr>
                      </w:pPr>
                      <w:r>
                        <w:rPr>
                          <w:rFonts w:ascii="Twinkl" w:hAnsi="Twinkl"/>
                          <w:sz w:val="20"/>
                          <w:szCs w:val="20"/>
                          <w:lang w:val="en-US"/>
                        </w:rPr>
                        <w:t xml:space="preserve">14/03/2024 International Day of Mathematics </w:t>
                      </w:r>
                    </w:p>
                    <w:p w14:paraId="56849416" w14:textId="62670F3C" w:rsidR="006206A9" w:rsidRDefault="006206A9" w:rsidP="006206A9">
                      <w:pPr>
                        <w:rPr>
                          <w:rFonts w:ascii="Twinkl" w:hAnsi="Twinkl"/>
                          <w:sz w:val="20"/>
                          <w:szCs w:val="20"/>
                          <w:lang w:val="en-US"/>
                        </w:rPr>
                      </w:pPr>
                      <w:r>
                        <w:rPr>
                          <w:rFonts w:ascii="Twinkl" w:hAnsi="Twinkl"/>
                          <w:sz w:val="20"/>
                          <w:szCs w:val="20"/>
                          <w:lang w:val="en-US"/>
                        </w:rPr>
                        <w:t>15/03/2024 St Patrick’s Day</w:t>
                      </w:r>
                    </w:p>
                    <w:p w14:paraId="26C056DA" w14:textId="0D2E103D" w:rsidR="006206A9" w:rsidRDefault="006206A9" w:rsidP="006206A9">
                      <w:pPr>
                        <w:rPr>
                          <w:rFonts w:ascii="Twinkl" w:hAnsi="Twinkl"/>
                          <w:sz w:val="20"/>
                          <w:szCs w:val="20"/>
                          <w:lang w:val="en-US"/>
                        </w:rPr>
                      </w:pPr>
                      <w:r>
                        <w:rPr>
                          <w:rFonts w:ascii="Twinkl" w:hAnsi="Twinkl"/>
                          <w:sz w:val="20"/>
                          <w:szCs w:val="20"/>
                          <w:lang w:val="en-US"/>
                        </w:rPr>
                        <w:t xml:space="preserve">18/03/2024 </w:t>
                      </w:r>
                      <w:proofErr w:type="spellStart"/>
                      <w:r>
                        <w:rPr>
                          <w:rFonts w:ascii="Twinkl" w:hAnsi="Twinkl"/>
                          <w:sz w:val="20"/>
                          <w:szCs w:val="20"/>
                          <w:lang w:val="en-US"/>
                        </w:rPr>
                        <w:t>Radicalisation</w:t>
                      </w:r>
                      <w:proofErr w:type="spellEnd"/>
                      <w:r>
                        <w:rPr>
                          <w:rFonts w:ascii="Twinkl" w:hAnsi="Twinkl"/>
                          <w:sz w:val="20"/>
                          <w:szCs w:val="20"/>
                          <w:lang w:val="en-US"/>
                        </w:rPr>
                        <w:t xml:space="preserve"> Diversity Day</w:t>
                      </w:r>
                    </w:p>
                    <w:p w14:paraId="3B31A3E4" w14:textId="79E6D45E" w:rsidR="006206A9" w:rsidRPr="00C93FE3" w:rsidRDefault="006206A9" w:rsidP="006206A9">
                      <w:pPr>
                        <w:rPr>
                          <w:rFonts w:ascii="Twinkl" w:hAnsi="Twinkl"/>
                          <w:sz w:val="20"/>
                          <w:szCs w:val="20"/>
                          <w:lang w:val="en-US"/>
                        </w:rPr>
                      </w:pPr>
                      <w:r>
                        <w:rPr>
                          <w:rFonts w:ascii="Twinkl" w:hAnsi="Twinkl"/>
                          <w:sz w:val="20"/>
                          <w:szCs w:val="20"/>
                          <w:lang w:val="en-US"/>
                        </w:rPr>
                        <w:t>21/03/2024 World Poetry Day</w:t>
                      </w:r>
                    </w:p>
                    <w:p w14:paraId="4A89081B" w14:textId="77777777" w:rsidR="00C93FE3" w:rsidRPr="00C93FE3" w:rsidRDefault="00C93FE3" w:rsidP="00C93FE3">
                      <w:pPr>
                        <w:rPr>
                          <w:rFonts w:ascii="Twinkl" w:hAnsi="Twinkl"/>
                          <w:lang w:val="en-US"/>
                        </w:rPr>
                      </w:pPr>
                    </w:p>
                    <w:p w14:paraId="59508583" w14:textId="4B7BCAE8" w:rsidR="009C08C0" w:rsidRPr="009C08C0" w:rsidRDefault="009C08C0" w:rsidP="009C08C0">
                      <w:pPr>
                        <w:ind w:left="360"/>
                        <w:rPr>
                          <w:rFonts w:ascii="Twinkl" w:hAnsi="Twinkl"/>
                          <w:sz w:val="24"/>
                          <w:szCs w:val="24"/>
                          <w:lang w:val="en-US"/>
                        </w:rPr>
                      </w:pPr>
                    </w:p>
                    <w:p w14:paraId="4E817286" w14:textId="40B191C3" w:rsidR="00D320C4" w:rsidRPr="00D320C4" w:rsidRDefault="00D320C4" w:rsidP="009C08C0">
                      <w:pPr>
                        <w:pStyle w:val="ListParagraph"/>
                        <w:rPr>
                          <w:rFonts w:ascii="Twinkl" w:hAnsi="Twinkl"/>
                          <w:sz w:val="24"/>
                          <w:szCs w:val="24"/>
                          <w:lang w:val="en-US"/>
                        </w:rPr>
                      </w:pPr>
                    </w:p>
                  </w:txbxContent>
                </v:textbox>
                <w10:wrap type="tight" anchorx="margin"/>
              </v:shape>
            </w:pict>
          </mc:Fallback>
        </mc:AlternateContent>
      </w:r>
      <w:r w:rsidR="00C93FE3" w:rsidRPr="00C21094">
        <w:rPr>
          <w:rFonts w:ascii="Twinkl" w:hAnsi="Twinkl"/>
          <w:b/>
          <w:color w:val="7030A0"/>
          <w:sz w:val="24"/>
          <w:lang w:val="en-US"/>
        </w:rPr>
        <w:t>Richard Leech (Head of School)</w:t>
      </w:r>
    </w:p>
    <w:p w14:paraId="295C64C3" w14:textId="3ACCB2A5" w:rsidR="00C74FE5" w:rsidRDefault="00C74FE5" w:rsidP="00C74FE5">
      <w:pPr>
        <w:pStyle w:val="NormalWeb"/>
      </w:pPr>
      <w:r>
        <w:rPr>
          <w:noProof/>
        </w:rPr>
        <w:drawing>
          <wp:inline distT="0" distB="0" distL="0" distR="0" wp14:anchorId="589252E6" wp14:editId="3498FA1A">
            <wp:extent cx="2438400" cy="3003550"/>
            <wp:effectExtent l="0" t="0" r="0" b="635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400" cy="3003550"/>
                    </a:xfrm>
                    <a:prstGeom prst="rect">
                      <a:avLst/>
                    </a:prstGeom>
                    <a:noFill/>
                    <a:ln>
                      <a:noFill/>
                    </a:ln>
                  </pic:spPr>
                </pic:pic>
              </a:graphicData>
            </a:graphic>
          </wp:inline>
        </w:drawing>
      </w:r>
    </w:p>
    <w:p w14:paraId="78777870" w14:textId="42768B97" w:rsidR="00061E92" w:rsidRDefault="00061E92" w:rsidP="00C66C79">
      <w:pPr>
        <w:tabs>
          <w:tab w:val="left" w:pos="3960"/>
        </w:tabs>
        <w:rPr>
          <w:rFonts w:ascii="Twinkl" w:hAnsi="Twinkl"/>
          <w:b/>
          <w:color w:val="7030A0"/>
          <w:sz w:val="24"/>
          <w:lang w:val="en-US"/>
        </w:rPr>
      </w:pPr>
    </w:p>
    <w:p w14:paraId="4AA33A26" w14:textId="581B0F65" w:rsidR="00C66C79" w:rsidRDefault="00AD16F6" w:rsidP="00F23947">
      <w:pPr>
        <w:tabs>
          <w:tab w:val="left" w:pos="3960"/>
        </w:tabs>
        <w:rPr>
          <w:rFonts w:ascii="Twinkl" w:hAnsi="Twinkl"/>
          <w:b/>
          <w:color w:val="7030A0"/>
          <w:sz w:val="24"/>
          <w:lang w:val="en-US"/>
        </w:rPr>
      </w:pPr>
      <w:r w:rsidRPr="00AD16F6">
        <w:rPr>
          <w:rFonts w:ascii="Twinkl" w:hAnsi="Twinkl"/>
          <w:b/>
          <w:noProof/>
          <w:color w:val="7030A0"/>
          <w:sz w:val="24"/>
          <w:lang w:val="en-US"/>
        </w:rPr>
        <w:lastRenderedPageBreak/>
        <w:drawing>
          <wp:inline distT="0" distB="0" distL="0" distR="0" wp14:anchorId="38686221" wp14:editId="5D5A0129">
            <wp:extent cx="5822950" cy="88773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22950" cy="8877300"/>
                    </a:xfrm>
                    <a:prstGeom prst="rect">
                      <a:avLst/>
                    </a:prstGeom>
                  </pic:spPr>
                </pic:pic>
              </a:graphicData>
            </a:graphic>
          </wp:inline>
        </w:drawing>
      </w:r>
    </w:p>
    <w:p w14:paraId="212A8317" w14:textId="77777777" w:rsidR="00C74FE5" w:rsidRDefault="00C74FE5" w:rsidP="00F23947">
      <w:pPr>
        <w:tabs>
          <w:tab w:val="left" w:pos="3960"/>
        </w:tabs>
        <w:rPr>
          <w:rFonts w:ascii="Twinkl" w:hAnsi="Twinkl"/>
          <w:b/>
          <w:color w:val="7030A0"/>
          <w:sz w:val="24"/>
          <w:lang w:val="en-US"/>
        </w:rPr>
      </w:pPr>
    </w:p>
    <w:p w14:paraId="06553302" w14:textId="52601219" w:rsidR="00637F86" w:rsidRPr="004A7956" w:rsidRDefault="00637F86" w:rsidP="00637F86">
      <w:pPr>
        <w:tabs>
          <w:tab w:val="left" w:pos="3960"/>
        </w:tabs>
        <w:jc w:val="center"/>
        <w:rPr>
          <w:rFonts w:ascii="Twinkl" w:hAnsi="Twinkl"/>
        </w:rPr>
      </w:pPr>
      <w:r w:rsidRPr="004A7956">
        <w:rPr>
          <w:rFonts w:ascii="Twinkl" w:hAnsi="Twinkl"/>
          <w:b/>
          <w:color w:val="7030A0"/>
          <w:sz w:val="24"/>
          <w:lang w:val="en-US"/>
        </w:rPr>
        <w:lastRenderedPageBreak/>
        <w:t>Class Trent</w:t>
      </w:r>
    </w:p>
    <w:p w14:paraId="540C1749" w14:textId="5F33B62A" w:rsidR="004A7956" w:rsidRPr="00A2413F" w:rsidRDefault="004A7956" w:rsidP="004A7956">
      <w:pPr>
        <w:rPr>
          <w:rFonts w:ascii="Twinkl" w:hAnsi="Twinkl"/>
          <w:lang w:val="en-US"/>
        </w:rPr>
      </w:pPr>
      <w:r w:rsidRPr="00A2413F">
        <w:rPr>
          <w:rFonts w:ascii="Twinkl" w:hAnsi="Twinkl"/>
          <w:lang w:val="en-US"/>
        </w:rPr>
        <w:t xml:space="preserve">Class Trent have really enjoyed their diversity sessions so far this term. They have covered lots of different topics and have discussed and studied them very positively. They have in particular really enjoyed discussing their </w:t>
      </w:r>
      <w:r w:rsidR="003101B9">
        <w:rPr>
          <w:rFonts w:ascii="Twinkl" w:hAnsi="Twinkl"/>
          <w:lang w:val="en-US"/>
        </w:rPr>
        <w:t xml:space="preserve">personal </w:t>
      </w:r>
      <w:r w:rsidRPr="00A2413F">
        <w:rPr>
          <w:rFonts w:ascii="Twinkl" w:hAnsi="Twinkl"/>
          <w:lang w:val="en-US"/>
        </w:rPr>
        <w:t>future aspirations on Aspirational day, where they talked about career options for themselves after school, and set targets for themselves to achieve during this school year!</w:t>
      </w:r>
    </w:p>
    <w:p w14:paraId="6EE631DE" w14:textId="02328876" w:rsidR="004A7956" w:rsidRPr="009D0F88" w:rsidRDefault="004A7956" w:rsidP="004A7956">
      <w:pPr>
        <w:rPr>
          <w:rFonts w:ascii="Twinkl" w:hAnsi="Twinkl"/>
          <w:lang w:val="en-US"/>
        </w:rPr>
      </w:pPr>
      <w:r w:rsidRPr="009D0F88">
        <w:rPr>
          <w:rFonts w:ascii="Twinkl" w:hAnsi="Twinkl"/>
          <w:lang w:val="en-US"/>
        </w:rPr>
        <w:t>Class Trent always enjoy any task that involve</w:t>
      </w:r>
      <w:r w:rsidR="003101B9">
        <w:rPr>
          <w:rFonts w:ascii="Twinkl" w:hAnsi="Twinkl"/>
          <w:lang w:val="en-US"/>
        </w:rPr>
        <w:t>s</w:t>
      </w:r>
      <w:r w:rsidRPr="009D0F88">
        <w:rPr>
          <w:rFonts w:ascii="Twinkl" w:hAnsi="Twinkl"/>
          <w:lang w:val="en-US"/>
        </w:rPr>
        <w:t xml:space="preserve"> food! To celebrate Burns Night, they not only learned about the traditions of the celebration, but also tasted lots of different Scottish food and drinks. There are some real </w:t>
      </w:r>
      <w:proofErr w:type="spellStart"/>
      <w:r w:rsidRPr="009D0F88">
        <w:rPr>
          <w:rFonts w:ascii="Twinkl" w:hAnsi="Twinkl"/>
          <w:lang w:val="en-US"/>
        </w:rPr>
        <w:t>Irn</w:t>
      </w:r>
      <w:proofErr w:type="spellEnd"/>
      <w:r w:rsidRPr="009D0F88">
        <w:rPr>
          <w:rFonts w:ascii="Twinkl" w:hAnsi="Twinkl"/>
          <w:lang w:val="en-US"/>
        </w:rPr>
        <w:t xml:space="preserve"> </w:t>
      </w:r>
      <w:proofErr w:type="spellStart"/>
      <w:r w:rsidRPr="009D0F88">
        <w:rPr>
          <w:rFonts w:ascii="Twinkl" w:hAnsi="Twinkl"/>
          <w:lang w:val="en-US"/>
        </w:rPr>
        <w:t>Bru</w:t>
      </w:r>
      <w:proofErr w:type="spellEnd"/>
      <w:r w:rsidRPr="009D0F88">
        <w:rPr>
          <w:rFonts w:ascii="Twinkl" w:hAnsi="Twinkl"/>
          <w:lang w:val="en-US"/>
        </w:rPr>
        <w:t xml:space="preserve"> lovers in the class! </w:t>
      </w:r>
    </w:p>
    <w:p w14:paraId="187FAA80" w14:textId="2E4FF938" w:rsidR="003420C6" w:rsidRPr="004A7956" w:rsidRDefault="00615689" w:rsidP="00FE57CE">
      <w:pPr>
        <w:rPr>
          <w:rFonts w:ascii="Twinkl" w:hAnsi="Twinkl"/>
          <w:highlight w:val="yellow"/>
          <w:lang w:val="en-US"/>
        </w:rPr>
      </w:pPr>
      <w:r w:rsidRPr="009D0F88">
        <w:t xml:space="preserve"> </w:t>
      </w:r>
      <w:r w:rsidR="004A7956" w:rsidRPr="009D0F88">
        <w:rPr>
          <w:noProof/>
        </w:rPr>
        <w:drawing>
          <wp:inline distT="0" distB="0" distL="0" distR="0" wp14:anchorId="45FFFC52" wp14:editId="4D98AFCA">
            <wp:extent cx="1343025" cy="100750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2769" cy="1014817"/>
                    </a:xfrm>
                    <a:prstGeom prst="rect">
                      <a:avLst/>
                    </a:prstGeom>
                    <a:noFill/>
                    <a:ln>
                      <a:noFill/>
                    </a:ln>
                  </pic:spPr>
                </pic:pic>
              </a:graphicData>
            </a:graphic>
          </wp:inline>
        </w:drawing>
      </w:r>
      <w:r w:rsidR="004A7956" w:rsidRPr="009D0F88">
        <w:t xml:space="preserve"> </w:t>
      </w:r>
      <w:r w:rsidR="00A776BA" w:rsidRPr="00A776BA">
        <w:t xml:space="preserve"> </w:t>
      </w:r>
      <w:r w:rsidR="00A776BA">
        <w:rPr>
          <w:noProof/>
        </w:rPr>
        <w:drawing>
          <wp:inline distT="0" distB="0" distL="0" distR="0" wp14:anchorId="6A7D5494" wp14:editId="2BAD32B3">
            <wp:extent cx="1323975" cy="99321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9133" cy="997085"/>
                    </a:xfrm>
                    <a:prstGeom prst="rect">
                      <a:avLst/>
                    </a:prstGeom>
                    <a:noFill/>
                    <a:ln>
                      <a:noFill/>
                    </a:ln>
                  </pic:spPr>
                </pic:pic>
              </a:graphicData>
            </a:graphic>
          </wp:inline>
        </w:drawing>
      </w:r>
      <w:r w:rsidR="00A776BA" w:rsidRPr="00A776BA">
        <w:t xml:space="preserve"> </w:t>
      </w:r>
      <w:r w:rsidR="00A776BA">
        <w:rPr>
          <w:noProof/>
        </w:rPr>
        <w:drawing>
          <wp:inline distT="0" distB="0" distL="0" distR="0" wp14:anchorId="0E4A1B40" wp14:editId="38F79030">
            <wp:extent cx="1323975" cy="9932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9112" cy="997069"/>
                    </a:xfrm>
                    <a:prstGeom prst="rect">
                      <a:avLst/>
                    </a:prstGeom>
                    <a:noFill/>
                    <a:ln>
                      <a:noFill/>
                    </a:ln>
                  </pic:spPr>
                </pic:pic>
              </a:graphicData>
            </a:graphic>
          </wp:inline>
        </w:drawing>
      </w:r>
    </w:p>
    <w:p w14:paraId="7307C942" w14:textId="77777777" w:rsidR="00942539" w:rsidRPr="004A7956" w:rsidRDefault="00942539" w:rsidP="00FE57CE">
      <w:pPr>
        <w:rPr>
          <w:rFonts w:ascii="Twinkl" w:hAnsi="Twinkl"/>
          <w:highlight w:val="yellow"/>
          <w:lang w:val="en-US"/>
        </w:rPr>
      </w:pPr>
    </w:p>
    <w:p w14:paraId="0CC0D45A" w14:textId="769054CA" w:rsidR="00942539" w:rsidRPr="004A7956" w:rsidRDefault="00942539" w:rsidP="00FE57CE">
      <w:pPr>
        <w:rPr>
          <w:rFonts w:ascii="Twinkl" w:hAnsi="Twinkl"/>
          <w:highlight w:val="yellow"/>
          <w:lang w:val="en-US"/>
        </w:rPr>
      </w:pPr>
    </w:p>
    <w:p w14:paraId="36FC566A" w14:textId="77777777" w:rsidR="00637F86" w:rsidRPr="00A73652" w:rsidRDefault="00637F86" w:rsidP="00637F86">
      <w:pPr>
        <w:jc w:val="center"/>
        <w:rPr>
          <w:rFonts w:ascii="Twinkl" w:hAnsi="Twinkl"/>
          <w:b/>
          <w:color w:val="7030A0"/>
          <w:sz w:val="24"/>
          <w:lang w:val="en-US"/>
        </w:rPr>
      </w:pPr>
      <w:r w:rsidRPr="00A73652">
        <w:rPr>
          <w:rFonts w:ascii="Twinkl" w:hAnsi="Twinkl"/>
          <w:b/>
          <w:color w:val="7030A0"/>
          <w:sz w:val="24"/>
          <w:lang w:val="en-US"/>
        </w:rPr>
        <w:t>Class Sow</w:t>
      </w:r>
    </w:p>
    <w:p w14:paraId="1C308370" w14:textId="2B41C002" w:rsidR="00A73652" w:rsidRDefault="00A73652" w:rsidP="00A73652">
      <w:pPr>
        <w:rPr>
          <w:rFonts w:ascii="Twinkl" w:hAnsi="Twinkl"/>
          <w:lang w:val="en-US"/>
        </w:rPr>
      </w:pPr>
      <w:r>
        <w:rPr>
          <w:noProof/>
        </w:rPr>
        <w:drawing>
          <wp:anchor distT="0" distB="0" distL="114300" distR="114300" simplePos="0" relativeHeight="251799552" behindDoc="0" locked="0" layoutInCell="1" allowOverlap="1" wp14:anchorId="6D17878D" wp14:editId="387F845F">
            <wp:simplePos x="0" y="0"/>
            <wp:positionH relativeFrom="column">
              <wp:posOffset>3409950</wp:posOffset>
            </wp:positionH>
            <wp:positionV relativeFrom="paragraph">
              <wp:posOffset>18415</wp:posOffset>
            </wp:positionV>
            <wp:extent cx="2562225" cy="1920875"/>
            <wp:effectExtent l="0" t="0" r="9525" b="3175"/>
            <wp:wrapThrough wrapText="bothSides">
              <wp:wrapPolygon edited="0">
                <wp:start x="0" y="0"/>
                <wp:lineTo x="0" y="21421"/>
                <wp:lineTo x="21520" y="21421"/>
                <wp:lineTo x="21520"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2225" cy="1920875"/>
                    </a:xfrm>
                    <a:prstGeom prst="rect">
                      <a:avLst/>
                    </a:prstGeom>
                    <a:noFill/>
                    <a:ln>
                      <a:noFill/>
                    </a:ln>
                  </pic:spPr>
                </pic:pic>
              </a:graphicData>
            </a:graphic>
          </wp:anchor>
        </w:drawing>
      </w:r>
      <w:r w:rsidRPr="00A94455">
        <w:rPr>
          <w:rFonts w:ascii="Twinkl" w:hAnsi="Twinkl"/>
          <w:lang w:val="en-US"/>
        </w:rPr>
        <w:t xml:space="preserve">Class </w:t>
      </w:r>
      <w:r>
        <w:rPr>
          <w:rFonts w:ascii="Twinkl" w:hAnsi="Twinkl"/>
          <w:lang w:val="en-US"/>
        </w:rPr>
        <w:t>Sow</w:t>
      </w:r>
      <w:r w:rsidRPr="00A94455">
        <w:rPr>
          <w:rFonts w:ascii="Twinkl" w:hAnsi="Twinkl"/>
          <w:lang w:val="en-US"/>
        </w:rPr>
        <w:t xml:space="preserve"> have enjoyed </w:t>
      </w:r>
      <w:r>
        <w:rPr>
          <w:rFonts w:ascii="Twinkl" w:hAnsi="Twinkl"/>
          <w:lang w:val="en-US"/>
        </w:rPr>
        <w:t>English</w:t>
      </w:r>
      <w:r w:rsidRPr="00A94455">
        <w:rPr>
          <w:rFonts w:ascii="Twinkl" w:hAnsi="Twinkl"/>
          <w:lang w:val="en-US"/>
        </w:rPr>
        <w:t xml:space="preserve"> this half term. They began studying</w:t>
      </w:r>
      <w:r>
        <w:rPr>
          <w:rFonts w:ascii="Twinkl" w:hAnsi="Twinkl"/>
          <w:lang w:val="en-US"/>
        </w:rPr>
        <w:t xml:space="preserve"> the nonsense poems of Edward Lear</w:t>
      </w:r>
      <w:r w:rsidRPr="00A94455">
        <w:rPr>
          <w:rFonts w:ascii="Twinkl" w:hAnsi="Twinkl"/>
          <w:lang w:val="en-US"/>
        </w:rPr>
        <w:t xml:space="preserve"> and a highlight was </w:t>
      </w:r>
      <w:r>
        <w:rPr>
          <w:rFonts w:ascii="Twinkl" w:hAnsi="Twinkl"/>
          <w:lang w:val="en-US"/>
        </w:rPr>
        <w:t>Ella, who enjoyed thinking of rhyming words</w:t>
      </w:r>
      <w:r w:rsidRPr="00A94455">
        <w:rPr>
          <w:rFonts w:ascii="Twinkl" w:hAnsi="Twinkl"/>
          <w:lang w:val="en-US"/>
        </w:rPr>
        <w:t xml:space="preserve">. </w:t>
      </w:r>
      <w:r>
        <w:rPr>
          <w:rFonts w:ascii="Twinkl" w:hAnsi="Twinkl"/>
          <w:lang w:val="en-US"/>
        </w:rPr>
        <w:t>Ella</w:t>
      </w:r>
      <w:r w:rsidRPr="00A94455">
        <w:rPr>
          <w:rFonts w:ascii="Twinkl" w:hAnsi="Twinkl"/>
          <w:lang w:val="en-US"/>
        </w:rPr>
        <w:t xml:space="preserve"> said,</w:t>
      </w:r>
      <w:r>
        <w:rPr>
          <w:rFonts w:ascii="Twinkl" w:hAnsi="Twinkl"/>
          <w:lang w:val="en-US"/>
        </w:rPr>
        <w:t xml:space="preserve"> “I thought Lear’s poems were pretty good.  Rhyming words are nice</w:t>
      </w:r>
      <w:r w:rsidRPr="00A94455">
        <w:rPr>
          <w:rFonts w:ascii="Twinkl" w:hAnsi="Twinkl"/>
          <w:lang w:val="en-US"/>
        </w:rPr>
        <w:t>”. They then went on to</w:t>
      </w:r>
      <w:r>
        <w:rPr>
          <w:rFonts w:ascii="Twinkl" w:hAnsi="Twinkl"/>
          <w:lang w:val="en-US"/>
        </w:rPr>
        <w:t xml:space="preserve"> </w:t>
      </w:r>
      <w:r>
        <w:rPr>
          <w:noProof/>
        </w:rPr>
        <w:drawing>
          <wp:anchor distT="0" distB="0" distL="114300" distR="114300" simplePos="0" relativeHeight="251798528" behindDoc="0" locked="0" layoutInCell="1" allowOverlap="1" wp14:anchorId="771F3153" wp14:editId="68E0ABD5">
            <wp:simplePos x="0" y="0"/>
            <wp:positionH relativeFrom="column">
              <wp:posOffset>0</wp:posOffset>
            </wp:positionH>
            <wp:positionV relativeFrom="paragraph">
              <wp:posOffset>561340</wp:posOffset>
            </wp:positionV>
            <wp:extent cx="2305050" cy="1727835"/>
            <wp:effectExtent l="0" t="0" r="0" b="5715"/>
            <wp:wrapThrough wrapText="bothSides">
              <wp:wrapPolygon edited="0">
                <wp:start x="0" y="0"/>
                <wp:lineTo x="0" y="21433"/>
                <wp:lineTo x="21421" y="21433"/>
                <wp:lineTo x="2142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5050" cy="1727835"/>
                    </a:xfrm>
                    <a:prstGeom prst="rect">
                      <a:avLst/>
                    </a:prstGeom>
                    <a:noFill/>
                    <a:ln>
                      <a:noFill/>
                    </a:ln>
                  </pic:spPr>
                </pic:pic>
              </a:graphicData>
            </a:graphic>
          </wp:anchor>
        </w:drawing>
      </w:r>
      <w:r>
        <w:rPr>
          <w:rFonts w:ascii="Twinkl" w:hAnsi="Twinkl"/>
          <w:lang w:val="en-US"/>
        </w:rPr>
        <w:t>write their own nonsense poems.</w:t>
      </w:r>
      <w:r w:rsidRPr="00A94455">
        <w:rPr>
          <w:rFonts w:ascii="Twinkl" w:hAnsi="Twinkl"/>
          <w:lang w:val="en-US"/>
        </w:rPr>
        <w:t xml:space="preserve"> </w:t>
      </w:r>
      <w:r>
        <w:rPr>
          <w:rFonts w:ascii="Twinkl" w:hAnsi="Twinkl"/>
          <w:lang w:val="en-US"/>
        </w:rPr>
        <w:t xml:space="preserve"> KS3 students have been reading non-fiction texts, finding examples of fact and opinion.  They enjoyed reading an extract of American notes by Charles Dickens.   </w:t>
      </w:r>
    </w:p>
    <w:p w14:paraId="13CECA1C" w14:textId="35ED6200" w:rsidR="002C7353" w:rsidRPr="004A7956" w:rsidRDefault="00615689" w:rsidP="002C7353">
      <w:pPr>
        <w:rPr>
          <w:rFonts w:ascii="Twinkl" w:hAnsi="Twinkl"/>
          <w:highlight w:val="yellow"/>
          <w:lang w:val="en-US"/>
        </w:rPr>
      </w:pPr>
      <w:r w:rsidRPr="004A7956">
        <w:rPr>
          <w:highlight w:val="yellow"/>
        </w:rPr>
        <w:t xml:space="preserve">  </w:t>
      </w:r>
    </w:p>
    <w:p w14:paraId="1A11C697" w14:textId="77777777" w:rsidR="00637F86" w:rsidRPr="004A7956" w:rsidRDefault="00637F86" w:rsidP="00FE57CE">
      <w:pPr>
        <w:rPr>
          <w:rFonts w:ascii="Twinkl" w:hAnsi="Twinkl"/>
          <w:highlight w:val="yellow"/>
          <w:lang w:val="en-US"/>
        </w:rPr>
      </w:pPr>
    </w:p>
    <w:p w14:paraId="421E7116" w14:textId="77777777" w:rsidR="00637F86" w:rsidRPr="004A7956" w:rsidRDefault="00637F86">
      <w:pPr>
        <w:rPr>
          <w:rFonts w:ascii="Twinkl" w:hAnsi="Twinkl"/>
          <w:highlight w:val="yellow"/>
        </w:rPr>
      </w:pPr>
    </w:p>
    <w:p w14:paraId="395C6C8E" w14:textId="77777777" w:rsidR="003156FF" w:rsidRPr="004A7956" w:rsidRDefault="003156FF" w:rsidP="00637F86">
      <w:pPr>
        <w:rPr>
          <w:rFonts w:ascii="Twinkl" w:hAnsi="Twinkl"/>
          <w:b/>
          <w:color w:val="7030A0"/>
          <w:sz w:val="24"/>
          <w:szCs w:val="24"/>
          <w:highlight w:val="yellow"/>
        </w:rPr>
      </w:pPr>
    </w:p>
    <w:p w14:paraId="5D015AF2" w14:textId="77777777" w:rsidR="003156FF" w:rsidRPr="004A7956" w:rsidRDefault="003156FF" w:rsidP="00637F86">
      <w:pPr>
        <w:rPr>
          <w:rFonts w:ascii="Twinkl" w:hAnsi="Twinkl"/>
          <w:b/>
          <w:color w:val="7030A0"/>
          <w:sz w:val="24"/>
          <w:szCs w:val="24"/>
          <w:highlight w:val="yellow"/>
        </w:rPr>
      </w:pPr>
    </w:p>
    <w:p w14:paraId="0DE1DB90" w14:textId="72FAA150" w:rsidR="003156FF" w:rsidRPr="004A7956" w:rsidRDefault="003156FF" w:rsidP="00637F86">
      <w:pPr>
        <w:rPr>
          <w:rFonts w:ascii="Twinkl" w:hAnsi="Twinkl"/>
          <w:b/>
          <w:color w:val="7030A0"/>
          <w:sz w:val="24"/>
          <w:szCs w:val="24"/>
          <w:highlight w:val="yellow"/>
        </w:rPr>
      </w:pPr>
    </w:p>
    <w:p w14:paraId="140B6E47" w14:textId="77777777" w:rsidR="00C66C79" w:rsidRPr="004A7956" w:rsidRDefault="00C66C79" w:rsidP="00637F86">
      <w:pPr>
        <w:rPr>
          <w:rFonts w:ascii="Twinkl" w:hAnsi="Twinkl"/>
          <w:b/>
          <w:color w:val="7030A0"/>
          <w:sz w:val="24"/>
          <w:szCs w:val="24"/>
          <w:highlight w:val="yellow"/>
        </w:rPr>
      </w:pPr>
    </w:p>
    <w:p w14:paraId="5955B41D" w14:textId="5A0035FC" w:rsidR="00A776BA" w:rsidRDefault="00A776BA" w:rsidP="003156FF">
      <w:pPr>
        <w:jc w:val="center"/>
        <w:rPr>
          <w:rFonts w:ascii="Twinkl" w:hAnsi="Twinkl"/>
          <w:b/>
          <w:color w:val="7030A0"/>
          <w:sz w:val="24"/>
          <w:szCs w:val="24"/>
          <w:highlight w:val="yellow"/>
        </w:rPr>
      </w:pPr>
    </w:p>
    <w:p w14:paraId="34DCCEC4" w14:textId="4BABA7B5" w:rsidR="003156FF" w:rsidRPr="00A776BA" w:rsidRDefault="00637F86" w:rsidP="003156FF">
      <w:pPr>
        <w:jc w:val="center"/>
        <w:rPr>
          <w:rFonts w:ascii="Twinkl" w:hAnsi="Twinkl"/>
          <w:b/>
          <w:color w:val="7030A0"/>
          <w:sz w:val="24"/>
          <w:szCs w:val="24"/>
        </w:rPr>
      </w:pPr>
      <w:r w:rsidRPr="00A776BA">
        <w:rPr>
          <w:rFonts w:ascii="Twinkl" w:hAnsi="Twinkl"/>
          <w:b/>
          <w:color w:val="7030A0"/>
          <w:sz w:val="24"/>
          <w:szCs w:val="24"/>
        </w:rPr>
        <w:t>Class Severn</w:t>
      </w:r>
    </w:p>
    <w:p w14:paraId="30E33754" w14:textId="027DE775" w:rsidR="00A776BA" w:rsidRPr="0085254B" w:rsidRDefault="00A776BA" w:rsidP="00A776BA">
      <w:pPr>
        <w:rPr>
          <w:rFonts w:ascii="Twinkl" w:hAnsi="Twinkl"/>
          <w:lang w:val="en-US"/>
        </w:rPr>
      </w:pPr>
      <w:r>
        <w:rPr>
          <w:noProof/>
        </w:rPr>
        <w:drawing>
          <wp:anchor distT="0" distB="0" distL="114300" distR="114300" simplePos="0" relativeHeight="251796480" behindDoc="0" locked="0" layoutInCell="1" allowOverlap="1" wp14:anchorId="16712A31" wp14:editId="32528880">
            <wp:simplePos x="0" y="0"/>
            <wp:positionH relativeFrom="column">
              <wp:posOffset>4340225</wp:posOffset>
            </wp:positionH>
            <wp:positionV relativeFrom="paragraph">
              <wp:posOffset>20320</wp:posOffset>
            </wp:positionV>
            <wp:extent cx="1222375" cy="916940"/>
            <wp:effectExtent l="0" t="0" r="0" b="0"/>
            <wp:wrapThrough wrapText="bothSides">
              <wp:wrapPolygon edited="0">
                <wp:start x="0" y="0"/>
                <wp:lineTo x="0" y="21091"/>
                <wp:lineTo x="21207" y="21091"/>
                <wp:lineTo x="21207"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2375" cy="916940"/>
                    </a:xfrm>
                    <a:prstGeom prst="rect">
                      <a:avLst/>
                    </a:prstGeom>
                    <a:noFill/>
                    <a:ln>
                      <a:noFill/>
                    </a:ln>
                  </pic:spPr>
                </pic:pic>
              </a:graphicData>
            </a:graphic>
          </wp:anchor>
        </w:drawing>
      </w:r>
      <w:r w:rsidRPr="0085254B">
        <w:rPr>
          <w:rFonts w:ascii="Twinkl" w:hAnsi="Twinkl"/>
          <w:lang w:val="en-US"/>
        </w:rPr>
        <w:t xml:space="preserve">Class Severn have worked really hard this half term </w:t>
      </w:r>
      <w:proofErr w:type="gramStart"/>
      <w:r w:rsidRPr="0085254B">
        <w:rPr>
          <w:rFonts w:ascii="Twinkl" w:hAnsi="Twinkl"/>
          <w:lang w:val="en-US"/>
        </w:rPr>
        <w:t>whilst</w:t>
      </w:r>
      <w:r w:rsidRPr="00A776BA">
        <w:t xml:space="preserve"> </w:t>
      </w:r>
      <w:r w:rsidRPr="0085254B">
        <w:rPr>
          <w:rFonts w:ascii="Twinkl" w:hAnsi="Twinkl"/>
          <w:lang w:val="en-US"/>
        </w:rPr>
        <w:t xml:space="preserve"> at</w:t>
      </w:r>
      <w:proofErr w:type="gramEnd"/>
      <w:r w:rsidRPr="0085254B">
        <w:rPr>
          <w:rFonts w:ascii="Twinkl" w:hAnsi="Twinkl"/>
          <w:lang w:val="en-US"/>
        </w:rPr>
        <w:t xml:space="preserve"> </w:t>
      </w:r>
      <w:proofErr w:type="spellStart"/>
      <w:r w:rsidRPr="0085254B">
        <w:rPr>
          <w:rFonts w:ascii="Twinkl" w:hAnsi="Twinkl"/>
          <w:lang w:val="en-US"/>
        </w:rPr>
        <w:t>Rodbaston</w:t>
      </w:r>
      <w:proofErr w:type="spellEnd"/>
      <w:r w:rsidRPr="0085254B">
        <w:rPr>
          <w:rFonts w:ascii="Twinkl" w:hAnsi="Twinkl"/>
          <w:lang w:val="en-US"/>
        </w:rPr>
        <w:t xml:space="preserve"> on their mechanics course.  So </w:t>
      </w:r>
      <w:proofErr w:type="gramStart"/>
      <w:r w:rsidRPr="0085254B">
        <w:rPr>
          <w:rFonts w:ascii="Twinkl" w:hAnsi="Twinkl"/>
          <w:lang w:val="en-US"/>
        </w:rPr>
        <w:t>far</w:t>
      </w:r>
      <w:proofErr w:type="gramEnd"/>
      <w:r w:rsidRPr="0085254B">
        <w:rPr>
          <w:rFonts w:ascii="Twinkl" w:hAnsi="Twinkl"/>
          <w:lang w:val="en-US"/>
        </w:rPr>
        <w:t xml:space="preserve"> they have changed breaks, </w:t>
      </w:r>
      <w:proofErr w:type="spellStart"/>
      <w:r w:rsidRPr="0085254B">
        <w:rPr>
          <w:rFonts w:ascii="Twinkl" w:hAnsi="Twinkl"/>
          <w:lang w:val="en-US"/>
        </w:rPr>
        <w:t>break</w:t>
      </w:r>
      <w:proofErr w:type="spellEnd"/>
      <w:r w:rsidRPr="0085254B">
        <w:rPr>
          <w:rFonts w:ascii="Twinkl" w:hAnsi="Twinkl"/>
          <w:lang w:val="en-US"/>
        </w:rPr>
        <w:t xml:space="preserve"> pads, calipers and </w:t>
      </w:r>
      <w:r w:rsidRPr="0085254B">
        <w:rPr>
          <w:rFonts w:ascii="Twinkl" w:hAnsi="Twinkl"/>
        </w:rPr>
        <w:t>tyres</w:t>
      </w:r>
      <w:r w:rsidRPr="0085254B">
        <w:rPr>
          <w:rFonts w:ascii="Twinkl" w:hAnsi="Twinkl"/>
          <w:lang w:val="en-US"/>
        </w:rPr>
        <w:t xml:space="preserve">. All of the class are able to change the oil in a car and also take off and put back on a </w:t>
      </w:r>
      <w:proofErr w:type="spellStart"/>
      <w:r w:rsidRPr="0085254B">
        <w:rPr>
          <w:rFonts w:ascii="Twinkl" w:hAnsi="Twinkl"/>
          <w:lang w:val="en-US"/>
        </w:rPr>
        <w:t>tyre</w:t>
      </w:r>
      <w:proofErr w:type="spellEnd"/>
      <w:r w:rsidRPr="0085254B">
        <w:rPr>
          <w:rFonts w:ascii="Twinkl" w:hAnsi="Twinkl"/>
          <w:lang w:val="en-US"/>
        </w:rPr>
        <w:t xml:space="preserve">. They continue to </w:t>
      </w:r>
      <w:r>
        <w:rPr>
          <w:noProof/>
        </w:rPr>
        <w:drawing>
          <wp:anchor distT="0" distB="0" distL="114300" distR="114300" simplePos="0" relativeHeight="251795456" behindDoc="1" locked="0" layoutInCell="1" allowOverlap="1" wp14:anchorId="78837294" wp14:editId="6BF502A5">
            <wp:simplePos x="0" y="0"/>
            <wp:positionH relativeFrom="column">
              <wp:posOffset>0</wp:posOffset>
            </wp:positionH>
            <wp:positionV relativeFrom="paragraph">
              <wp:posOffset>563245</wp:posOffset>
            </wp:positionV>
            <wp:extent cx="1350010" cy="1012190"/>
            <wp:effectExtent l="0" t="0" r="2540" b="0"/>
            <wp:wrapThrough wrapText="bothSides">
              <wp:wrapPolygon edited="0">
                <wp:start x="0" y="0"/>
                <wp:lineTo x="0" y="21139"/>
                <wp:lineTo x="21336" y="21139"/>
                <wp:lineTo x="21336"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0010" cy="1012190"/>
                    </a:xfrm>
                    <a:prstGeom prst="rect">
                      <a:avLst/>
                    </a:prstGeom>
                    <a:noFill/>
                    <a:ln>
                      <a:noFill/>
                    </a:ln>
                  </pic:spPr>
                </pic:pic>
              </a:graphicData>
            </a:graphic>
          </wp:anchor>
        </w:drawing>
      </w:r>
      <w:r w:rsidRPr="0085254B">
        <w:rPr>
          <w:rFonts w:ascii="Twinkl" w:hAnsi="Twinkl"/>
          <w:lang w:val="en-US"/>
        </w:rPr>
        <w:t>show a high level of maturity during their course and always work hard throughout the morning.  They are working more independently whilst maintaining a high level of health and safety</w:t>
      </w:r>
      <w:r w:rsidR="003101B9">
        <w:rPr>
          <w:rFonts w:ascii="Twinkl" w:hAnsi="Twinkl"/>
          <w:lang w:val="en-US"/>
        </w:rPr>
        <w:t xml:space="preserve"> standards</w:t>
      </w:r>
      <w:r w:rsidRPr="0085254B">
        <w:rPr>
          <w:rFonts w:ascii="Twinkl" w:hAnsi="Twinkl"/>
          <w:lang w:val="en-US"/>
        </w:rPr>
        <w:t xml:space="preserve">.   We are proud of the </w:t>
      </w:r>
      <w:r w:rsidR="003101B9">
        <w:rPr>
          <w:rFonts w:ascii="Twinkl" w:hAnsi="Twinkl"/>
          <w:lang w:val="en-US"/>
        </w:rPr>
        <w:t>life skills</w:t>
      </w:r>
      <w:r w:rsidRPr="0085254B">
        <w:rPr>
          <w:rFonts w:ascii="Twinkl" w:hAnsi="Twinkl"/>
          <w:lang w:val="en-US"/>
        </w:rPr>
        <w:t xml:space="preserve"> they are learning and </w:t>
      </w:r>
      <w:r w:rsidR="0099041E">
        <w:rPr>
          <w:noProof/>
        </w:rPr>
        <w:drawing>
          <wp:anchor distT="0" distB="0" distL="114300" distR="114300" simplePos="0" relativeHeight="251797504" behindDoc="0" locked="0" layoutInCell="1" allowOverlap="1" wp14:anchorId="6EF53DED" wp14:editId="7BAFDCBA">
            <wp:simplePos x="0" y="0"/>
            <wp:positionH relativeFrom="column">
              <wp:posOffset>3971925</wp:posOffset>
            </wp:positionH>
            <wp:positionV relativeFrom="paragraph">
              <wp:posOffset>1506220</wp:posOffset>
            </wp:positionV>
            <wp:extent cx="1396365" cy="1047750"/>
            <wp:effectExtent l="0" t="0" r="0" b="0"/>
            <wp:wrapThrough wrapText="bothSides">
              <wp:wrapPolygon edited="0">
                <wp:start x="0" y="0"/>
                <wp:lineTo x="0" y="21207"/>
                <wp:lineTo x="21217" y="21207"/>
                <wp:lineTo x="21217"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6365" cy="1047750"/>
                    </a:xfrm>
                    <a:prstGeom prst="rect">
                      <a:avLst/>
                    </a:prstGeom>
                    <a:noFill/>
                    <a:ln>
                      <a:noFill/>
                    </a:ln>
                  </pic:spPr>
                </pic:pic>
              </a:graphicData>
            </a:graphic>
          </wp:anchor>
        </w:drawing>
      </w:r>
      <w:r w:rsidR="003101B9">
        <w:rPr>
          <w:rFonts w:ascii="Twinkl" w:hAnsi="Twinkl"/>
          <w:lang w:val="en-US"/>
        </w:rPr>
        <w:t xml:space="preserve">we </w:t>
      </w:r>
      <w:r w:rsidRPr="0085254B">
        <w:rPr>
          <w:rFonts w:ascii="Twinkl" w:hAnsi="Twinkl"/>
          <w:lang w:val="en-US"/>
        </w:rPr>
        <w:t xml:space="preserve">understand that some of the class already use these skills in the </w:t>
      </w:r>
      <w:proofErr w:type="spellStart"/>
      <w:r w:rsidR="003101B9">
        <w:rPr>
          <w:rFonts w:ascii="Twinkl" w:hAnsi="Twinkl"/>
          <w:lang w:val="en-US"/>
        </w:rPr>
        <w:t>the</w:t>
      </w:r>
      <w:proofErr w:type="spellEnd"/>
      <w:r w:rsidR="003101B9">
        <w:rPr>
          <w:rFonts w:ascii="Twinkl" w:hAnsi="Twinkl"/>
          <w:lang w:val="en-US"/>
        </w:rPr>
        <w:t xml:space="preserve"> </w:t>
      </w:r>
      <w:r w:rsidRPr="0085254B">
        <w:rPr>
          <w:rFonts w:ascii="Twinkl" w:hAnsi="Twinkl"/>
          <w:lang w:val="en-US"/>
        </w:rPr>
        <w:t>outside world to help out</w:t>
      </w:r>
      <w:r w:rsidR="003101B9">
        <w:rPr>
          <w:rFonts w:ascii="Twinkl" w:hAnsi="Twinkl"/>
          <w:lang w:val="en-US"/>
        </w:rPr>
        <w:t xml:space="preserve"> with</w:t>
      </w:r>
      <w:r w:rsidRPr="0085254B">
        <w:rPr>
          <w:rFonts w:ascii="Twinkl" w:hAnsi="Twinkl"/>
          <w:lang w:val="en-US"/>
        </w:rPr>
        <w:t xml:space="preserve"> their families.  </w:t>
      </w:r>
    </w:p>
    <w:p w14:paraId="4CBF458E" w14:textId="3B108891" w:rsidR="00615689" w:rsidRPr="004A7956" w:rsidRDefault="003156FF" w:rsidP="003156FF">
      <w:pPr>
        <w:rPr>
          <w:rFonts w:ascii="Twinkl" w:hAnsi="Twinkl"/>
          <w:highlight w:val="yellow"/>
        </w:rPr>
      </w:pPr>
      <w:r w:rsidRPr="004A7956">
        <w:rPr>
          <w:rFonts w:ascii="Twinkl" w:hAnsi="Twinkl"/>
          <w:highlight w:val="yellow"/>
        </w:rPr>
        <w:t xml:space="preserve">  </w:t>
      </w:r>
    </w:p>
    <w:p w14:paraId="383A22D6" w14:textId="432F47F3" w:rsidR="003156FF" w:rsidRPr="004A7956" w:rsidRDefault="003156FF" w:rsidP="0056238D">
      <w:pPr>
        <w:jc w:val="center"/>
        <w:rPr>
          <w:rFonts w:ascii="Twinkl" w:hAnsi="Twinkl"/>
          <w:b/>
          <w:color w:val="7030A0"/>
          <w:sz w:val="24"/>
          <w:highlight w:val="yellow"/>
          <w:lang w:val="en-US"/>
        </w:rPr>
      </w:pPr>
    </w:p>
    <w:p w14:paraId="140C9731" w14:textId="492FEB70" w:rsidR="003156FF" w:rsidRPr="004A7956" w:rsidRDefault="003156FF" w:rsidP="0056238D">
      <w:pPr>
        <w:jc w:val="center"/>
        <w:rPr>
          <w:rFonts w:ascii="Twinkl" w:hAnsi="Twinkl"/>
          <w:b/>
          <w:color w:val="7030A0"/>
          <w:sz w:val="24"/>
          <w:highlight w:val="yellow"/>
          <w:lang w:val="en-US"/>
        </w:rPr>
      </w:pPr>
    </w:p>
    <w:p w14:paraId="40B7D286" w14:textId="55BE0B49" w:rsidR="00C66C79" w:rsidRPr="004A7956" w:rsidRDefault="00C66C79" w:rsidP="0056238D">
      <w:pPr>
        <w:jc w:val="center"/>
        <w:rPr>
          <w:rFonts w:ascii="Twinkl" w:hAnsi="Twinkl"/>
          <w:b/>
          <w:color w:val="7030A0"/>
          <w:sz w:val="24"/>
          <w:highlight w:val="yellow"/>
          <w:lang w:val="en-US"/>
        </w:rPr>
      </w:pPr>
    </w:p>
    <w:p w14:paraId="675F1CC6" w14:textId="050BB0AA" w:rsidR="00171E7D" w:rsidRPr="00DF4CA7" w:rsidRDefault="00171E7D" w:rsidP="0056238D">
      <w:pPr>
        <w:jc w:val="center"/>
        <w:rPr>
          <w:rFonts w:ascii="Twinkl" w:hAnsi="Twinkl"/>
          <w:b/>
          <w:color w:val="7030A0"/>
          <w:sz w:val="24"/>
          <w:lang w:val="en-US"/>
        </w:rPr>
      </w:pPr>
      <w:r w:rsidRPr="00DF4CA7">
        <w:rPr>
          <w:rFonts w:ascii="Twinkl" w:hAnsi="Twinkl"/>
          <w:b/>
          <w:color w:val="7030A0"/>
          <w:sz w:val="24"/>
          <w:lang w:val="en-US"/>
        </w:rPr>
        <w:t xml:space="preserve">Class </w:t>
      </w:r>
      <w:proofErr w:type="spellStart"/>
      <w:r w:rsidRPr="00DF4CA7">
        <w:rPr>
          <w:rFonts w:ascii="Twinkl" w:hAnsi="Twinkl"/>
          <w:b/>
          <w:color w:val="7030A0"/>
          <w:sz w:val="24"/>
          <w:lang w:val="en-US"/>
        </w:rPr>
        <w:t>Penk</w:t>
      </w:r>
      <w:proofErr w:type="spellEnd"/>
    </w:p>
    <w:p w14:paraId="3B55B26F" w14:textId="730597EF" w:rsidR="009D0F88" w:rsidRPr="009D0F88" w:rsidRDefault="009D0F88" w:rsidP="009D0F88">
      <w:pPr>
        <w:rPr>
          <w:rFonts w:ascii="Twinkl" w:hAnsi="Twinkl"/>
          <w:sz w:val="24"/>
          <w:szCs w:val="24"/>
        </w:rPr>
      </w:pPr>
      <w:r>
        <w:rPr>
          <w:rFonts w:ascii="Twinkl" w:hAnsi="Twinkl"/>
          <w:noProof/>
          <w:sz w:val="24"/>
          <w:szCs w:val="24"/>
        </w:rPr>
        <w:t>In Art this term Class Penk began by developing their a</w:t>
      </w:r>
      <w:r w:rsidR="00DF4CA7">
        <w:rPr>
          <w:rFonts w:ascii="Twinkl" w:hAnsi="Twinkl"/>
          <w:noProof/>
          <w:sz w:val="24"/>
          <w:szCs w:val="24"/>
        </w:rPr>
        <w:t>r</w:t>
      </w:r>
      <w:r>
        <w:rPr>
          <w:rFonts w:ascii="Twinkl" w:hAnsi="Twinkl"/>
          <w:noProof/>
          <w:sz w:val="24"/>
          <w:szCs w:val="24"/>
        </w:rPr>
        <w:t>tistry skills using a variety of different methods.  In line with our topic on Rivers and Mountains the children were able to look at how we can create tone and texture using just a pencil, the children did a great job developing their own skills whilst sketching a picture of a riverbank scene.  In contrast</w:t>
      </w:r>
      <w:r w:rsidR="003101B9">
        <w:rPr>
          <w:rFonts w:ascii="Twinkl" w:hAnsi="Twinkl"/>
          <w:noProof/>
          <w:sz w:val="24"/>
          <w:szCs w:val="24"/>
        </w:rPr>
        <w:t>,</w:t>
      </w:r>
      <w:r>
        <w:rPr>
          <w:rFonts w:ascii="Twinkl" w:hAnsi="Twinkl"/>
          <w:noProof/>
          <w:sz w:val="24"/>
          <w:szCs w:val="24"/>
        </w:rPr>
        <w:t xml:space="preserve"> the children were then able to create a similar scene but this time as a collage using different shades of blues and greens to form their </w:t>
      </w:r>
      <w:r w:rsidRPr="009D0F88">
        <w:rPr>
          <w:rFonts w:ascii="Twinkl" w:hAnsi="Twinkl"/>
          <w:noProof/>
          <w:sz w:val="24"/>
          <w:szCs w:val="24"/>
        </w:rPr>
        <w:t>pictures.  In our final week the children began to explore Monet’s garden and look</w:t>
      </w:r>
      <w:r w:rsidR="003101B9">
        <w:rPr>
          <w:rFonts w:ascii="Twinkl" w:hAnsi="Twinkl"/>
          <w:noProof/>
          <w:sz w:val="24"/>
          <w:szCs w:val="24"/>
        </w:rPr>
        <w:t>ed</w:t>
      </w:r>
      <w:r w:rsidRPr="009D0F88">
        <w:rPr>
          <w:rFonts w:ascii="Twinkl" w:hAnsi="Twinkl"/>
          <w:noProof/>
          <w:sz w:val="24"/>
          <w:szCs w:val="24"/>
        </w:rPr>
        <w:t xml:space="preserve"> at the techniques he used to create his world famous art work.  </w:t>
      </w:r>
    </w:p>
    <w:p w14:paraId="24C5631A" w14:textId="40C371FC" w:rsidR="00F90AE5" w:rsidRPr="009D0F88" w:rsidRDefault="00077914" w:rsidP="00F90AE5">
      <w:pPr>
        <w:rPr>
          <w:rFonts w:ascii="Twinkl" w:hAnsi="Twinkl"/>
        </w:rPr>
      </w:pPr>
      <w:r w:rsidRPr="009D0F88">
        <w:rPr>
          <w:rFonts w:ascii="Twinkl" w:hAnsi="Twinkl"/>
        </w:rPr>
        <w:t xml:space="preserve"> </w:t>
      </w:r>
      <w:r w:rsidRPr="009D0F88">
        <w:t xml:space="preserve"> </w:t>
      </w:r>
      <w:r w:rsidR="009D0F88" w:rsidRPr="009D0F88">
        <w:rPr>
          <w:noProof/>
        </w:rPr>
        <w:drawing>
          <wp:inline distT="0" distB="0" distL="0" distR="0" wp14:anchorId="04C2956C" wp14:editId="55BF7DB9">
            <wp:extent cx="1877822" cy="1313602"/>
            <wp:effectExtent l="0" t="0" r="825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91944" cy="1323481"/>
                    </a:xfrm>
                    <a:prstGeom prst="rect">
                      <a:avLst/>
                    </a:prstGeom>
                  </pic:spPr>
                </pic:pic>
              </a:graphicData>
            </a:graphic>
          </wp:inline>
        </w:drawing>
      </w:r>
      <w:r w:rsidR="009D0F88" w:rsidRPr="009D0F88">
        <w:t xml:space="preserve"> </w:t>
      </w:r>
      <w:r w:rsidR="009D0F88" w:rsidRPr="009D0F88">
        <w:rPr>
          <w:noProof/>
        </w:rPr>
        <w:drawing>
          <wp:inline distT="0" distB="0" distL="0" distR="0" wp14:anchorId="4CDE59F0" wp14:editId="61E5134D">
            <wp:extent cx="1839108" cy="154305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54219" cy="1555729"/>
                    </a:xfrm>
                    <a:prstGeom prst="rect">
                      <a:avLst/>
                    </a:prstGeom>
                  </pic:spPr>
                </pic:pic>
              </a:graphicData>
            </a:graphic>
          </wp:inline>
        </w:drawing>
      </w:r>
      <w:r w:rsidR="009D0F88" w:rsidRPr="009D0F88">
        <w:t xml:space="preserve"> </w:t>
      </w:r>
      <w:r w:rsidR="009D0F88" w:rsidRPr="009D0F88">
        <w:rPr>
          <w:noProof/>
        </w:rPr>
        <w:drawing>
          <wp:inline distT="0" distB="0" distL="0" distR="0" wp14:anchorId="449D05D1" wp14:editId="57E91D0C">
            <wp:extent cx="1828800" cy="131800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51604" cy="1334443"/>
                    </a:xfrm>
                    <a:prstGeom prst="rect">
                      <a:avLst/>
                    </a:prstGeom>
                  </pic:spPr>
                </pic:pic>
              </a:graphicData>
            </a:graphic>
          </wp:inline>
        </w:drawing>
      </w:r>
    </w:p>
    <w:p w14:paraId="371E21FE" w14:textId="0914764C" w:rsidR="00077914" w:rsidRPr="004A7956" w:rsidRDefault="00077914" w:rsidP="0056238D">
      <w:pPr>
        <w:jc w:val="center"/>
        <w:rPr>
          <w:rFonts w:ascii="Twinkl" w:hAnsi="Twinkl"/>
          <w:b/>
          <w:color w:val="7030A0"/>
          <w:sz w:val="24"/>
          <w:szCs w:val="24"/>
          <w:highlight w:val="yellow"/>
          <w:lang w:val="en-US"/>
        </w:rPr>
      </w:pPr>
    </w:p>
    <w:p w14:paraId="46DC15E8" w14:textId="0B659E7C" w:rsidR="00C66C79" w:rsidRPr="004A7956" w:rsidRDefault="00C66C79" w:rsidP="00077914">
      <w:pPr>
        <w:jc w:val="center"/>
        <w:rPr>
          <w:rFonts w:ascii="Twinkl" w:hAnsi="Twinkl"/>
          <w:b/>
          <w:color w:val="7030A0"/>
          <w:sz w:val="24"/>
          <w:szCs w:val="24"/>
          <w:highlight w:val="yellow"/>
          <w:lang w:val="en-US"/>
        </w:rPr>
      </w:pPr>
    </w:p>
    <w:p w14:paraId="21CA8EF5" w14:textId="77777777" w:rsidR="003101B9" w:rsidRDefault="003101B9" w:rsidP="00077914">
      <w:pPr>
        <w:jc w:val="center"/>
        <w:rPr>
          <w:rFonts w:ascii="Twinkl" w:hAnsi="Twinkl"/>
          <w:b/>
          <w:color w:val="7030A0"/>
          <w:sz w:val="24"/>
          <w:szCs w:val="24"/>
          <w:lang w:val="en-US"/>
        </w:rPr>
      </w:pPr>
    </w:p>
    <w:p w14:paraId="5BE6E438" w14:textId="77777777" w:rsidR="003101B9" w:rsidRDefault="003101B9" w:rsidP="00077914">
      <w:pPr>
        <w:jc w:val="center"/>
        <w:rPr>
          <w:rFonts w:ascii="Twinkl" w:hAnsi="Twinkl"/>
          <w:b/>
          <w:color w:val="7030A0"/>
          <w:sz w:val="24"/>
          <w:szCs w:val="24"/>
          <w:lang w:val="en-US"/>
        </w:rPr>
      </w:pPr>
    </w:p>
    <w:p w14:paraId="53D5E429" w14:textId="5B649126" w:rsidR="003101B9" w:rsidRDefault="003101B9" w:rsidP="00077914">
      <w:pPr>
        <w:jc w:val="center"/>
        <w:rPr>
          <w:rFonts w:ascii="Twinkl" w:hAnsi="Twinkl"/>
          <w:b/>
          <w:color w:val="7030A0"/>
          <w:sz w:val="24"/>
          <w:szCs w:val="24"/>
          <w:lang w:val="en-US"/>
        </w:rPr>
      </w:pPr>
    </w:p>
    <w:p w14:paraId="14630F24" w14:textId="65B5FEAE" w:rsidR="00077914" w:rsidRPr="006B5948" w:rsidRDefault="003101B9" w:rsidP="00077914">
      <w:pPr>
        <w:jc w:val="center"/>
        <w:rPr>
          <w:rFonts w:ascii="Twinkl" w:hAnsi="Twinkl"/>
          <w:b/>
          <w:color w:val="7030A0"/>
          <w:sz w:val="24"/>
          <w:szCs w:val="24"/>
          <w:lang w:val="en-US"/>
        </w:rPr>
      </w:pPr>
      <w:r>
        <w:rPr>
          <w:noProof/>
        </w:rPr>
        <w:drawing>
          <wp:anchor distT="0" distB="0" distL="114300" distR="114300" simplePos="0" relativeHeight="251826176" behindDoc="0" locked="0" layoutInCell="1" allowOverlap="1" wp14:anchorId="01063FE6" wp14:editId="6657A479">
            <wp:simplePos x="0" y="0"/>
            <wp:positionH relativeFrom="column">
              <wp:posOffset>-135890</wp:posOffset>
            </wp:positionH>
            <wp:positionV relativeFrom="paragraph">
              <wp:posOffset>204470</wp:posOffset>
            </wp:positionV>
            <wp:extent cx="1244600" cy="933450"/>
            <wp:effectExtent l="0" t="0" r="0" b="0"/>
            <wp:wrapThrough wrapText="bothSides">
              <wp:wrapPolygon edited="0">
                <wp:start x="0" y="0"/>
                <wp:lineTo x="0" y="21159"/>
                <wp:lineTo x="21159" y="21159"/>
                <wp:lineTo x="2115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44600" cy="933450"/>
                    </a:xfrm>
                    <a:prstGeom prst="rect">
                      <a:avLst/>
                    </a:prstGeom>
                    <a:noFill/>
                    <a:ln>
                      <a:noFill/>
                    </a:ln>
                  </pic:spPr>
                </pic:pic>
              </a:graphicData>
            </a:graphic>
          </wp:anchor>
        </w:drawing>
      </w:r>
      <w:r w:rsidR="0056238D" w:rsidRPr="006B5948">
        <w:rPr>
          <w:rFonts w:ascii="Twinkl" w:hAnsi="Twinkl"/>
          <w:b/>
          <w:color w:val="7030A0"/>
          <w:sz w:val="24"/>
          <w:szCs w:val="24"/>
          <w:lang w:val="en-US"/>
        </w:rPr>
        <w:t>Class Waldron</w:t>
      </w:r>
    </w:p>
    <w:p w14:paraId="4015B3D4" w14:textId="36E9FB5B" w:rsidR="006B5948" w:rsidRDefault="006B5948" w:rsidP="006B5948">
      <w:pPr>
        <w:rPr>
          <w:rFonts w:ascii="Twinkl" w:hAnsi="Twinkl"/>
          <w:lang w:val="en-US"/>
        </w:rPr>
      </w:pPr>
      <w:r>
        <w:rPr>
          <w:noProof/>
        </w:rPr>
        <w:drawing>
          <wp:anchor distT="0" distB="0" distL="114300" distR="114300" simplePos="0" relativeHeight="251801600" behindDoc="0" locked="0" layoutInCell="1" allowOverlap="1" wp14:anchorId="0EA89DB1" wp14:editId="42E72B35">
            <wp:simplePos x="0" y="0"/>
            <wp:positionH relativeFrom="column">
              <wp:posOffset>4124325</wp:posOffset>
            </wp:positionH>
            <wp:positionV relativeFrom="paragraph">
              <wp:posOffset>37465</wp:posOffset>
            </wp:positionV>
            <wp:extent cx="1628775" cy="1221105"/>
            <wp:effectExtent l="0" t="0" r="9525" b="0"/>
            <wp:wrapThrough wrapText="bothSides">
              <wp:wrapPolygon edited="0">
                <wp:start x="0" y="0"/>
                <wp:lineTo x="0" y="21229"/>
                <wp:lineTo x="21474" y="21229"/>
                <wp:lineTo x="21474"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8775" cy="1221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winkl" w:hAnsi="Twinkl"/>
          <w:lang w:val="en-US"/>
        </w:rPr>
        <w:t>KS1 pupils have been exploring oceans in their geography lessons this term. They have developed their map skills, locating the world’s five ocean</w:t>
      </w:r>
      <w:r w:rsidR="003101B9">
        <w:rPr>
          <w:rFonts w:ascii="Twinkl" w:hAnsi="Twinkl"/>
          <w:lang w:val="en-US"/>
        </w:rPr>
        <w:t>s</w:t>
      </w:r>
      <w:r>
        <w:rPr>
          <w:rFonts w:ascii="Twinkl" w:hAnsi="Twinkl"/>
          <w:lang w:val="en-US"/>
        </w:rPr>
        <w:t xml:space="preserve"> on a globe and atlas. The pupils were introduced to north, east, south and west, and used this </w:t>
      </w:r>
      <w:r w:rsidR="003101B9">
        <w:rPr>
          <w:rFonts w:ascii="Twinkl" w:hAnsi="Twinkl"/>
          <w:lang w:val="en-US"/>
        </w:rPr>
        <w:t xml:space="preserve">to </w:t>
      </w:r>
      <w:r>
        <w:rPr>
          <w:rFonts w:ascii="Twinkl" w:hAnsi="Twinkl"/>
          <w:lang w:val="en-US"/>
        </w:rPr>
        <w:t xml:space="preserve">locate seas surrounding the United Kingdom on a map. Jayson was really excited to use a compass for the first time, exclaiming “I feel like an explorer!”. </w:t>
      </w:r>
    </w:p>
    <w:p w14:paraId="1C27C913" w14:textId="32FB1734" w:rsidR="00077914" w:rsidRPr="006B5948" w:rsidRDefault="006B5948" w:rsidP="006B5948">
      <w:pPr>
        <w:rPr>
          <w:rFonts w:ascii="Twinkl" w:hAnsi="Twinkl"/>
          <w:lang w:val="en-US"/>
        </w:rPr>
      </w:pPr>
      <w:r>
        <w:rPr>
          <w:noProof/>
        </w:rPr>
        <w:drawing>
          <wp:anchor distT="0" distB="0" distL="114300" distR="114300" simplePos="0" relativeHeight="251803648" behindDoc="0" locked="0" layoutInCell="1" allowOverlap="1" wp14:anchorId="3261714D" wp14:editId="7A3DFA24">
            <wp:simplePos x="0" y="0"/>
            <wp:positionH relativeFrom="column">
              <wp:posOffset>4072890</wp:posOffset>
            </wp:positionH>
            <wp:positionV relativeFrom="paragraph">
              <wp:posOffset>18415</wp:posOffset>
            </wp:positionV>
            <wp:extent cx="1680371" cy="1260475"/>
            <wp:effectExtent l="0" t="0" r="0" b="0"/>
            <wp:wrapThrough wrapText="bothSides">
              <wp:wrapPolygon edited="0">
                <wp:start x="0" y="0"/>
                <wp:lineTo x="0" y="21219"/>
                <wp:lineTo x="21306" y="21219"/>
                <wp:lineTo x="21306"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80371" cy="1260475"/>
                    </a:xfrm>
                    <a:prstGeom prst="rect">
                      <a:avLst/>
                    </a:prstGeom>
                    <a:noFill/>
                    <a:ln>
                      <a:noFill/>
                    </a:ln>
                  </pic:spPr>
                </pic:pic>
              </a:graphicData>
            </a:graphic>
          </wp:anchor>
        </w:drawing>
      </w:r>
      <w:r>
        <w:rPr>
          <w:noProof/>
        </w:rPr>
        <w:drawing>
          <wp:anchor distT="0" distB="0" distL="114300" distR="114300" simplePos="0" relativeHeight="251802624" behindDoc="0" locked="0" layoutInCell="1" allowOverlap="1" wp14:anchorId="2EA016F9" wp14:editId="63C0D63E">
            <wp:simplePos x="0" y="0"/>
            <wp:positionH relativeFrom="column">
              <wp:posOffset>-399415</wp:posOffset>
            </wp:positionH>
            <wp:positionV relativeFrom="paragraph">
              <wp:posOffset>189865</wp:posOffset>
            </wp:positionV>
            <wp:extent cx="1666875" cy="1250315"/>
            <wp:effectExtent l="0" t="1270" r="8255" b="8255"/>
            <wp:wrapThrough wrapText="bothSides">
              <wp:wrapPolygon edited="0">
                <wp:start x="-16" y="21578"/>
                <wp:lineTo x="21460" y="21578"/>
                <wp:lineTo x="21460" y="186"/>
                <wp:lineTo x="-16" y="186"/>
                <wp:lineTo x="-16" y="21578"/>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666875" cy="1250315"/>
                    </a:xfrm>
                    <a:prstGeom prst="rect">
                      <a:avLst/>
                    </a:prstGeom>
                    <a:noFill/>
                    <a:ln>
                      <a:noFill/>
                    </a:ln>
                  </pic:spPr>
                </pic:pic>
              </a:graphicData>
            </a:graphic>
          </wp:anchor>
        </w:drawing>
      </w:r>
      <w:r>
        <w:rPr>
          <w:rFonts w:ascii="Twinkl" w:hAnsi="Twinkl"/>
          <w:lang w:val="en-US"/>
        </w:rPr>
        <w:t xml:space="preserve">KS2 pupils have been focusing on rivers in geography. They were able to locate some rivers on a map of the United Kingdom. The pupils also learnt all about the water cycle, creating some fantastic posters. Bodhi remembered the term ‘evaporation’ from previous science lessons, and showed great understanding of the water cycle when he said “The sun evaporates water from the sea, and then it turns into clouds!”. </w:t>
      </w:r>
    </w:p>
    <w:p w14:paraId="7DE16DA5" w14:textId="579A9B83" w:rsidR="00F66DF4" w:rsidRPr="004A7956" w:rsidRDefault="0056238D" w:rsidP="00171E7D">
      <w:pPr>
        <w:rPr>
          <w:rFonts w:ascii="Twinkl" w:hAnsi="Twinkl"/>
          <w:highlight w:val="yellow"/>
        </w:rPr>
      </w:pPr>
      <w:r w:rsidRPr="004A7956">
        <w:rPr>
          <w:rFonts w:ascii="Twinkl" w:hAnsi="Twinkl"/>
          <w:highlight w:val="yellow"/>
        </w:rPr>
        <w:t xml:space="preserve">   </w:t>
      </w:r>
    </w:p>
    <w:p w14:paraId="4D5822AD" w14:textId="21123150" w:rsidR="00171E7D" w:rsidRPr="009D0F88" w:rsidRDefault="00171E7D" w:rsidP="0056238D">
      <w:pPr>
        <w:jc w:val="center"/>
        <w:rPr>
          <w:rFonts w:ascii="Twinkl" w:hAnsi="Twinkl"/>
          <w:lang w:val="en-US"/>
        </w:rPr>
      </w:pPr>
      <w:r w:rsidRPr="009D0F88">
        <w:rPr>
          <w:rFonts w:ascii="Twinkl" w:hAnsi="Twinkl"/>
          <w:b/>
          <w:color w:val="7030A0"/>
          <w:sz w:val="24"/>
          <w:szCs w:val="24"/>
          <w:lang w:val="en-US"/>
        </w:rPr>
        <w:t>Class Manifold</w:t>
      </w:r>
    </w:p>
    <w:p w14:paraId="2ECCF32D" w14:textId="6951A683" w:rsidR="006B5948" w:rsidRPr="00CF6179" w:rsidRDefault="006B5948" w:rsidP="006B5948">
      <w:pPr>
        <w:rPr>
          <w:rFonts w:ascii="Twinkl" w:hAnsi="Twinkl"/>
        </w:rPr>
      </w:pPr>
      <w:r w:rsidRPr="00B01197">
        <w:rPr>
          <w:rFonts w:ascii="Twinkl" w:hAnsi="Twinkl"/>
        </w:rPr>
        <w:t xml:space="preserve">As part of their </w:t>
      </w:r>
      <w:r>
        <w:rPr>
          <w:rFonts w:ascii="Twinkl" w:hAnsi="Twinkl"/>
        </w:rPr>
        <w:t>PSHE</w:t>
      </w:r>
      <w:r w:rsidRPr="00B01197">
        <w:rPr>
          <w:rFonts w:ascii="Twinkl" w:hAnsi="Twinkl"/>
        </w:rPr>
        <w:t xml:space="preserve"> </w:t>
      </w:r>
      <w:r>
        <w:rPr>
          <w:rFonts w:ascii="Twinkl" w:hAnsi="Twinkl"/>
        </w:rPr>
        <w:t xml:space="preserve">this term, Class Manifold have been exploring the topic of health. They began by exploring the nature of stress and identifying strategies they can implement to help them manage stressful situations. They wrote their own recipe for happiness, identifying what they need in order to feel contentment. Students discussed worries they may have and explored ways of exploring and managing these worries. They created their own water lily of worries which they placed on water and as the flower’s petals opened, the </w:t>
      </w:r>
      <w:r w:rsidRPr="00CF6179">
        <w:rPr>
          <w:rFonts w:ascii="Twinkl" w:hAnsi="Twinkl"/>
        </w:rPr>
        <w:t>centre revealed how students feel when they have addressed and dealt with their worries. Malaki was amazed by what he called ‘the magic’ and commented ‘That’s so cool!’.</w:t>
      </w:r>
    </w:p>
    <w:p w14:paraId="7852D7F1" w14:textId="5CF457A7" w:rsidR="00F66DF4" w:rsidRPr="00CF6179" w:rsidRDefault="006B5948" w:rsidP="00F66DF4">
      <w:pPr>
        <w:rPr>
          <w:rFonts w:ascii="Twinkl" w:hAnsi="Twinkl"/>
          <w:lang w:val="en-US"/>
        </w:rPr>
      </w:pPr>
      <w:r w:rsidRPr="00CF6179">
        <w:rPr>
          <w:noProof/>
        </w:rPr>
        <w:drawing>
          <wp:inline distT="0" distB="0" distL="0" distR="0" wp14:anchorId="23DC40A4" wp14:editId="312251EC">
            <wp:extent cx="1584956" cy="1188998"/>
            <wp:effectExtent l="7303" t="0" r="4127" b="4128"/>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1588133" cy="1191382"/>
                    </a:xfrm>
                    <a:prstGeom prst="rect">
                      <a:avLst/>
                    </a:prstGeom>
                    <a:noFill/>
                    <a:ln>
                      <a:noFill/>
                    </a:ln>
                  </pic:spPr>
                </pic:pic>
              </a:graphicData>
            </a:graphic>
          </wp:inline>
        </w:drawing>
      </w:r>
      <w:r w:rsidRPr="00CF6179">
        <w:rPr>
          <w:rFonts w:ascii="Twinkl" w:hAnsi="Twinkl"/>
          <w:lang w:val="en-US"/>
        </w:rPr>
        <w:t xml:space="preserve"> </w:t>
      </w:r>
      <w:r w:rsidRPr="00CF6179">
        <w:rPr>
          <w:noProof/>
        </w:rPr>
        <w:drawing>
          <wp:inline distT="0" distB="0" distL="0" distR="0" wp14:anchorId="712E7217" wp14:editId="7BC4AA8E">
            <wp:extent cx="1613665" cy="1210536"/>
            <wp:effectExtent l="0" t="7937"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1617081" cy="1213098"/>
                    </a:xfrm>
                    <a:prstGeom prst="rect">
                      <a:avLst/>
                    </a:prstGeom>
                    <a:noFill/>
                    <a:ln>
                      <a:noFill/>
                    </a:ln>
                  </pic:spPr>
                </pic:pic>
              </a:graphicData>
            </a:graphic>
          </wp:inline>
        </w:drawing>
      </w:r>
      <w:r w:rsidRPr="00CF6179">
        <w:rPr>
          <w:rFonts w:ascii="Twinkl" w:hAnsi="Twinkl"/>
          <w:lang w:val="en-US"/>
        </w:rPr>
        <w:t xml:space="preserve"> </w:t>
      </w:r>
      <w:r w:rsidRPr="00CF6179">
        <w:rPr>
          <w:noProof/>
        </w:rPr>
        <w:drawing>
          <wp:inline distT="0" distB="0" distL="0" distR="0" wp14:anchorId="19DEBA6F" wp14:editId="3F37AA1D">
            <wp:extent cx="1628775" cy="12218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30643" cy="1223271"/>
                    </a:xfrm>
                    <a:prstGeom prst="rect">
                      <a:avLst/>
                    </a:prstGeom>
                    <a:noFill/>
                    <a:ln>
                      <a:noFill/>
                    </a:ln>
                  </pic:spPr>
                </pic:pic>
              </a:graphicData>
            </a:graphic>
          </wp:inline>
        </w:drawing>
      </w:r>
      <w:r w:rsidRPr="00CF6179">
        <w:rPr>
          <w:rFonts w:ascii="Twinkl" w:hAnsi="Twinkl"/>
          <w:lang w:val="en-US"/>
        </w:rPr>
        <w:t xml:space="preserve"> </w:t>
      </w:r>
      <w:r w:rsidRPr="00CF6179">
        <w:rPr>
          <w:noProof/>
        </w:rPr>
        <w:drawing>
          <wp:inline distT="0" distB="0" distL="0" distR="0" wp14:anchorId="600B267E" wp14:editId="26D670DF">
            <wp:extent cx="1568409" cy="1176584"/>
            <wp:effectExtent l="5398"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574716" cy="1181315"/>
                    </a:xfrm>
                    <a:prstGeom prst="rect">
                      <a:avLst/>
                    </a:prstGeom>
                    <a:noFill/>
                    <a:ln>
                      <a:noFill/>
                    </a:ln>
                  </pic:spPr>
                </pic:pic>
              </a:graphicData>
            </a:graphic>
          </wp:inline>
        </w:drawing>
      </w:r>
    </w:p>
    <w:p w14:paraId="7EDD0820" w14:textId="77777777" w:rsidR="0056238D" w:rsidRPr="004A7956" w:rsidRDefault="0056238D" w:rsidP="0056238D">
      <w:pPr>
        <w:rPr>
          <w:rFonts w:ascii="Twinkl" w:hAnsi="Twinkl"/>
          <w:b/>
          <w:color w:val="7030A0"/>
          <w:sz w:val="24"/>
          <w:szCs w:val="24"/>
          <w:highlight w:val="yellow"/>
          <w:lang w:val="en-US"/>
        </w:rPr>
      </w:pPr>
    </w:p>
    <w:p w14:paraId="64CD8829" w14:textId="77777777" w:rsidR="00DF1253" w:rsidRPr="004A7956" w:rsidRDefault="00DF1253" w:rsidP="00171E7D">
      <w:pPr>
        <w:ind w:left="3119"/>
        <w:rPr>
          <w:rFonts w:ascii="Twinkl" w:hAnsi="Twinkl"/>
          <w:b/>
          <w:color w:val="7030A0"/>
          <w:sz w:val="24"/>
          <w:szCs w:val="24"/>
          <w:highlight w:val="yellow"/>
          <w:lang w:val="en-US"/>
        </w:rPr>
      </w:pPr>
    </w:p>
    <w:p w14:paraId="2CD871A1" w14:textId="77777777" w:rsidR="00C66C79" w:rsidRPr="004A7956" w:rsidRDefault="00C66C79" w:rsidP="00171E7D">
      <w:pPr>
        <w:ind w:left="3119"/>
        <w:rPr>
          <w:rFonts w:ascii="Twinkl" w:hAnsi="Twinkl"/>
          <w:b/>
          <w:color w:val="7030A0"/>
          <w:sz w:val="24"/>
          <w:szCs w:val="24"/>
          <w:highlight w:val="yellow"/>
          <w:lang w:val="en-US"/>
        </w:rPr>
      </w:pPr>
    </w:p>
    <w:p w14:paraId="050B6315" w14:textId="77777777" w:rsidR="00C66C79" w:rsidRPr="004A7956" w:rsidRDefault="00C66C79" w:rsidP="00C056BF">
      <w:pPr>
        <w:rPr>
          <w:rFonts w:ascii="Twinkl" w:hAnsi="Twinkl"/>
          <w:b/>
          <w:color w:val="7030A0"/>
          <w:sz w:val="24"/>
          <w:szCs w:val="24"/>
          <w:highlight w:val="yellow"/>
          <w:lang w:val="en-US"/>
        </w:rPr>
      </w:pPr>
    </w:p>
    <w:p w14:paraId="36616810" w14:textId="3AE48E97" w:rsidR="00171E7D" w:rsidRPr="00CF6179" w:rsidRDefault="00CF6179" w:rsidP="00171E7D">
      <w:pPr>
        <w:ind w:left="3119"/>
        <w:rPr>
          <w:rFonts w:ascii="Twinkl" w:hAnsi="Twinkl"/>
          <w:lang w:val="en-US"/>
        </w:rPr>
      </w:pPr>
      <w:r w:rsidRPr="00CF6179">
        <w:rPr>
          <w:noProof/>
        </w:rPr>
        <w:lastRenderedPageBreak/>
        <w:drawing>
          <wp:anchor distT="0" distB="0" distL="114300" distR="114300" simplePos="0" relativeHeight="251804672" behindDoc="0" locked="0" layoutInCell="1" allowOverlap="1" wp14:anchorId="51C2F4A1" wp14:editId="1B94F251">
            <wp:simplePos x="0" y="0"/>
            <wp:positionH relativeFrom="column">
              <wp:posOffset>-142875</wp:posOffset>
            </wp:positionH>
            <wp:positionV relativeFrom="paragraph">
              <wp:posOffset>353695</wp:posOffset>
            </wp:positionV>
            <wp:extent cx="1504950" cy="1128492"/>
            <wp:effectExtent l="0" t="0" r="0" b="0"/>
            <wp:wrapThrough wrapText="bothSides">
              <wp:wrapPolygon edited="0">
                <wp:start x="0" y="0"/>
                <wp:lineTo x="0" y="21150"/>
                <wp:lineTo x="21327" y="21150"/>
                <wp:lineTo x="21327"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04950" cy="1128492"/>
                    </a:xfrm>
                    <a:prstGeom prst="rect">
                      <a:avLst/>
                    </a:prstGeom>
                    <a:noFill/>
                    <a:ln>
                      <a:noFill/>
                    </a:ln>
                  </pic:spPr>
                </pic:pic>
              </a:graphicData>
            </a:graphic>
          </wp:anchor>
        </w:drawing>
      </w:r>
      <w:r w:rsidR="00171E7D" w:rsidRPr="00CF6179">
        <w:rPr>
          <w:rFonts w:ascii="Twinkl" w:hAnsi="Twinkl"/>
          <w:b/>
          <w:color w:val="7030A0"/>
          <w:sz w:val="24"/>
          <w:szCs w:val="24"/>
          <w:lang w:val="en-US"/>
        </w:rPr>
        <w:t>Class Dove – KS3</w:t>
      </w:r>
      <w:r w:rsidR="00171E7D" w:rsidRPr="00CF6179">
        <w:rPr>
          <w:rFonts w:ascii="Twinkl" w:hAnsi="Twinkl"/>
          <w:lang w:val="en-US"/>
        </w:rPr>
        <w:t xml:space="preserve"> </w:t>
      </w:r>
    </w:p>
    <w:p w14:paraId="52B3BA9F" w14:textId="41622263" w:rsidR="00CF6179" w:rsidRDefault="00CF6179" w:rsidP="00CF6179">
      <w:pPr>
        <w:rPr>
          <w:rFonts w:ascii="Twinkl" w:hAnsi="Twinkl"/>
        </w:rPr>
      </w:pPr>
      <w:r>
        <w:rPr>
          <w:noProof/>
        </w:rPr>
        <w:drawing>
          <wp:anchor distT="0" distB="0" distL="114300" distR="114300" simplePos="0" relativeHeight="251807744" behindDoc="0" locked="0" layoutInCell="1" allowOverlap="1" wp14:anchorId="665672EB" wp14:editId="6AE56DB5">
            <wp:simplePos x="0" y="0"/>
            <wp:positionH relativeFrom="column">
              <wp:posOffset>4623435</wp:posOffset>
            </wp:positionH>
            <wp:positionV relativeFrom="paragraph">
              <wp:posOffset>1555750</wp:posOffset>
            </wp:positionV>
            <wp:extent cx="1407795" cy="1055370"/>
            <wp:effectExtent l="4763" t="0" r="6667" b="6668"/>
            <wp:wrapThrough wrapText="bothSides">
              <wp:wrapPolygon edited="0">
                <wp:start x="73" y="21697"/>
                <wp:lineTo x="21410" y="21697"/>
                <wp:lineTo x="21410" y="253"/>
                <wp:lineTo x="73" y="253"/>
                <wp:lineTo x="73" y="21697"/>
              </wp:wrapPolygon>
            </wp:wrapThrough>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1407795" cy="1055370"/>
                    </a:xfrm>
                    <a:prstGeom prst="rect">
                      <a:avLst/>
                    </a:prstGeom>
                    <a:noFill/>
                    <a:ln>
                      <a:noFill/>
                    </a:ln>
                  </pic:spPr>
                </pic:pic>
              </a:graphicData>
            </a:graphic>
          </wp:anchor>
        </w:drawing>
      </w:r>
      <w:r>
        <w:rPr>
          <w:noProof/>
        </w:rPr>
        <w:drawing>
          <wp:anchor distT="0" distB="0" distL="114300" distR="114300" simplePos="0" relativeHeight="251805696" behindDoc="0" locked="0" layoutInCell="1" allowOverlap="1" wp14:anchorId="4C9106D3" wp14:editId="744B1E0A">
            <wp:simplePos x="0" y="0"/>
            <wp:positionH relativeFrom="column">
              <wp:posOffset>4048125</wp:posOffset>
            </wp:positionH>
            <wp:positionV relativeFrom="paragraph">
              <wp:posOffset>46990</wp:posOffset>
            </wp:positionV>
            <wp:extent cx="1558290" cy="1168400"/>
            <wp:effectExtent l="0" t="0" r="3810" b="0"/>
            <wp:wrapThrough wrapText="bothSides">
              <wp:wrapPolygon edited="0">
                <wp:start x="0" y="0"/>
                <wp:lineTo x="0" y="21130"/>
                <wp:lineTo x="21389" y="21130"/>
                <wp:lineTo x="21389"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58290" cy="116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62A3">
        <w:rPr>
          <w:rFonts w:ascii="Twinkl" w:hAnsi="Twinkl"/>
        </w:rPr>
        <w:t>KS3 Class Dove have enjoyed their science lessons this half term where they have focused on mixtures and separation. Students have had lots of practical activities ranging from learning how to use a Bunsen burner safely to measuring the solubility of salt in water, and then how to separate solids from water. Class Dove have also used chromatography to separate solutes, which Patrick really enjoyed and said was “such a cool experiment!”. McKenzie was excited to set up a Bunsen burner and apply his safety equipment, and said “this is the most fun science lesson I’ve had!”. Great work everyone!</w:t>
      </w:r>
    </w:p>
    <w:p w14:paraId="3DBEC53B" w14:textId="7E1FCC92" w:rsidR="00CF6179" w:rsidRDefault="00CF6179" w:rsidP="00CF6179">
      <w:pPr>
        <w:rPr>
          <w:rFonts w:ascii="Twinkl" w:hAnsi="Twinkl"/>
        </w:rPr>
      </w:pPr>
      <w:r>
        <w:rPr>
          <w:noProof/>
        </w:rPr>
        <w:drawing>
          <wp:anchor distT="0" distB="0" distL="114300" distR="114300" simplePos="0" relativeHeight="251806720" behindDoc="0" locked="0" layoutInCell="1" allowOverlap="1" wp14:anchorId="10AC5BCD" wp14:editId="1DC18ABC">
            <wp:simplePos x="0" y="0"/>
            <wp:positionH relativeFrom="column">
              <wp:posOffset>0</wp:posOffset>
            </wp:positionH>
            <wp:positionV relativeFrom="paragraph">
              <wp:posOffset>-4445</wp:posOffset>
            </wp:positionV>
            <wp:extent cx="1539541" cy="1154430"/>
            <wp:effectExtent l="0" t="0" r="3810" b="7620"/>
            <wp:wrapThrough wrapText="bothSides">
              <wp:wrapPolygon edited="0">
                <wp:start x="0" y="0"/>
                <wp:lineTo x="0" y="21386"/>
                <wp:lineTo x="21386" y="21386"/>
                <wp:lineTo x="21386" y="0"/>
                <wp:lineTo x="0" y="0"/>
              </wp:wrapPolygon>
            </wp:wrapThrough>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39541" cy="1154430"/>
                    </a:xfrm>
                    <a:prstGeom prst="rect">
                      <a:avLst/>
                    </a:prstGeom>
                    <a:noFill/>
                    <a:ln>
                      <a:noFill/>
                    </a:ln>
                  </pic:spPr>
                </pic:pic>
              </a:graphicData>
            </a:graphic>
          </wp:anchor>
        </w:drawing>
      </w:r>
    </w:p>
    <w:p w14:paraId="25C9C159" w14:textId="7B6E6BC7" w:rsidR="00CF6179" w:rsidRPr="003862A3" w:rsidRDefault="00CF6179" w:rsidP="00CF6179">
      <w:pPr>
        <w:rPr>
          <w:rFonts w:ascii="Twinkl" w:hAnsi="Twinkl"/>
        </w:rPr>
      </w:pPr>
    </w:p>
    <w:p w14:paraId="41A9EBB2" w14:textId="255DC3D5" w:rsidR="0056238D" w:rsidRPr="004A7956" w:rsidRDefault="0056238D" w:rsidP="00CF6179">
      <w:pPr>
        <w:rPr>
          <w:rFonts w:ascii="Twinkl" w:hAnsi="Twinkl"/>
          <w:highlight w:val="yellow"/>
          <w:lang w:val="en-US"/>
        </w:rPr>
      </w:pPr>
    </w:p>
    <w:p w14:paraId="5150D703" w14:textId="195DDFDF" w:rsidR="00EE0CFB" w:rsidRPr="004A7956" w:rsidRDefault="00EE0CFB" w:rsidP="00F467E6">
      <w:pPr>
        <w:tabs>
          <w:tab w:val="left" w:pos="1830"/>
        </w:tabs>
        <w:rPr>
          <w:rFonts w:ascii="Twinkl" w:hAnsi="Twinkl"/>
          <w:highlight w:val="yellow"/>
        </w:rPr>
      </w:pPr>
    </w:p>
    <w:p w14:paraId="3DB2FFF2" w14:textId="77777777" w:rsidR="00C66C79" w:rsidRPr="004A7956" w:rsidRDefault="00C66C79" w:rsidP="000B3C74">
      <w:pPr>
        <w:ind w:left="3119"/>
        <w:rPr>
          <w:rFonts w:ascii="Twinkl" w:hAnsi="Twinkl"/>
          <w:b/>
          <w:color w:val="7030A0"/>
          <w:sz w:val="24"/>
          <w:szCs w:val="24"/>
          <w:highlight w:val="yellow"/>
          <w:lang w:val="en-US"/>
        </w:rPr>
      </w:pPr>
    </w:p>
    <w:p w14:paraId="6B82B194" w14:textId="567410BD" w:rsidR="00EE0CFB" w:rsidRPr="00CF6179" w:rsidRDefault="000B3C74" w:rsidP="000B3C74">
      <w:pPr>
        <w:ind w:left="3119"/>
        <w:rPr>
          <w:rFonts w:ascii="Twinkl" w:hAnsi="Twinkl"/>
          <w:b/>
          <w:color w:val="7030A0"/>
          <w:sz w:val="24"/>
          <w:szCs w:val="24"/>
          <w:lang w:val="en-US"/>
        </w:rPr>
      </w:pPr>
      <w:r w:rsidRPr="00CF6179">
        <w:rPr>
          <w:rFonts w:ascii="Twinkl" w:hAnsi="Twinkl"/>
          <w:b/>
          <w:color w:val="7030A0"/>
          <w:sz w:val="24"/>
          <w:szCs w:val="24"/>
          <w:lang w:val="en-US"/>
        </w:rPr>
        <w:t>Class Dove – KS2</w:t>
      </w:r>
    </w:p>
    <w:p w14:paraId="004B9725" w14:textId="38FD5E79" w:rsidR="00DF1253" w:rsidRDefault="00CF6179" w:rsidP="00CF6179">
      <w:pPr>
        <w:jc w:val="both"/>
        <w:rPr>
          <w:rFonts w:ascii="Twinkl" w:hAnsi="Twinkl"/>
        </w:rPr>
      </w:pPr>
      <w:r w:rsidRPr="00B01197">
        <w:rPr>
          <w:rFonts w:ascii="Twinkl" w:hAnsi="Twinkl"/>
        </w:rPr>
        <w:t>As part of their</w:t>
      </w:r>
      <w:r>
        <w:rPr>
          <w:rFonts w:ascii="Twinkl" w:hAnsi="Twinkl"/>
        </w:rPr>
        <w:t xml:space="preserve"> maths</w:t>
      </w:r>
      <w:r w:rsidRPr="00B01197">
        <w:rPr>
          <w:rFonts w:ascii="Twinkl" w:hAnsi="Twinkl"/>
        </w:rPr>
        <w:t xml:space="preserve"> </w:t>
      </w:r>
      <w:r>
        <w:rPr>
          <w:rFonts w:ascii="Twinkl" w:hAnsi="Twinkl"/>
        </w:rPr>
        <w:t xml:space="preserve">this term, Class Dove KS2 have been using Numicon to solve problems, find place value and add decimal numbers. They also used cubes for adding and subtracting numbers. Pupils did an amazing job using different measuring tools to find the length and height of different objects and then compare them. </w:t>
      </w:r>
      <w:proofErr w:type="spellStart"/>
      <w:r>
        <w:rPr>
          <w:rFonts w:ascii="Twinkl" w:hAnsi="Twinkl"/>
        </w:rPr>
        <w:t>Esmai</w:t>
      </w:r>
      <w:proofErr w:type="spellEnd"/>
      <w:r>
        <w:rPr>
          <w:rFonts w:ascii="Twinkl" w:hAnsi="Twinkl"/>
        </w:rPr>
        <w:t xml:space="preserve"> said “Everyone should know how to measure objects.” and commented ‘This is so easy to use!’ referring to the measuring tape.</w:t>
      </w:r>
    </w:p>
    <w:p w14:paraId="6B1E1A00" w14:textId="4FAC3829" w:rsidR="00CF6179" w:rsidRPr="00C71AED" w:rsidRDefault="00CF6179" w:rsidP="00CF6179">
      <w:pPr>
        <w:jc w:val="both"/>
        <w:rPr>
          <w:rFonts w:ascii="Twinkl" w:hAnsi="Twinkl"/>
          <w:b/>
          <w:color w:val="7030A0"/>
          <w:sz w:val="24"/>
          <w:szCs w:val="24"/>
          <w:lang w:val="en-US"/>
        </w:rPr>
      </w:pPr>
      <w:r w:rsidRPr="00C71AED">
        <w:rPr>
          <w:noProof/>
        </w:rPr>
        <w:drawing>
          <wp:inline distT="0" distB="0" distL="0" distR="0" wp14:anchorId="0C546F51" wp14:editId="74972C79">
            <wp:extent cx="1413712" cy="1060450"/>
            <wp:effectExtent l="0" t="0" r="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14953" cy="1061381"/>
                    </a:xfrm>
                    <a:prstGeom prst="rect">
                      <a:avLst/>
                    </a:prstGeom>
                    <a:noFill/>
                    <a:ln>
                      <a:noFill/>
                    </a:ln>
                  </pic:spPr>
                </pic:pic>
              </a:graphicData>
            </a:graphic>
          </wp:inline>
        </w:drawing>
      </w:r>
      <w:r w:rsidRPr="00C71AED">
        <w:rPr>
          <w:rFonts w:ascii="Twinkl" w:hAnsi="Twinkl"/>
          <w:b/>
          <w:color w:val="7030A0"/>
          <w:sz w:val="24"/>
          <w:szCs w:val="24"/>
          <w:lang w:val="en-US"/>
        </w:rPr>
        <w:t xml:space="preserve"> </w:t>
      </w:r>
      <w:r w:rsidRPr="00C71AED">
        <w:rPr>
          <w:noProof/>
        </w:rPr>
        <w:drawing>
          <wp:inline distT="0" distB="0" distL="0" distR="0" wp14:anchorId="2CEFA67C" wp14:editId="5452F91E">
            <wp:extent cx="1547241" cy="1160612"/>
            <wp:effectExtent l="2857"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1556415" cy="1167494"/>
                    </a:xfrm>
                    <a:prstGeom prst="rect">
                      <a:avLst/>
                    </a:prstGeom>
                    <a:noFill/>
                    <a:ln>
                      <a:noFill/>
                    </a:ln>
                  </pic:spPr>
                </pic:pic>
              </a:graphicData>
            </a:graphic>
          </wp:inline>
        </w:drawing>
      </w:r>
      <w:r w:rsidRPr="00C71AED">
        <w:rPr>
          <w:rFonts w:ascii="Twinkl" w:hAnsi="Twinkl"/>
          <w:b/>
          <w:color w:val="7030A0"/>
          <w:sz w:val="24"/>
          <w:szCs w:val="24"/>
          <w:lang w:val="en-US"/>
        </w:rPr>
        <w:t xml:space="preserve"> </w:t>
      </w:r>
      <w:r w:rsidRPr="00C71AED">
        <w:rPr>
          <w:noProof/>
        </w:rPr>
        <w:drawing>
          <wp:inline distT="0" distB="0" distL="0" distR="0" wp14:anchorId="044C866A" wp14:editId="00AE0A24">
            <wp:extent cx="1528983" cy="1146512"/>
            <wp:effectExtent l="635"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1561909" cy="1171201"/>
                    </a:xfrm>
                    <a:prstGeom prst="rect">
                      <a:avLst/>
                    </a:prstGeom>
                    <a:noFill/>
                    <a:ln>
                      <a:noFill/>
                    </a:ln>
                  </pic:spPr>
                </pic:pic>
              </a:graphicData>
            </a:graphic>
          </wp:inline>
        </w:drawing>
      </w:r>
      <w:r w:rsidR="00C71AED" w:rsidRPr="00C71AED">
        <w:rPr>
          <w:rFonts w:ascii="Twinkl" w:hAnsi="Twinkl"/>
          <w:b/>
          <w:color w:val="7030A0"/>
          <w:sz w:val="24"/>
          <w:szCs w:val="24"/>
          <w:lang w:val="en-US"/>
        </w:rPr>
        <w:t xml:space="preserve"> </w:t>
      </w:r>
      <w:r w:rsidR="00C71AED" w:rsidRPr="00C71AED">
        <w:rPr>
          <w:noProof/>
        </w:rPr>
        <w:drawing>
          <wp:inline distT="0" distB="0" distL="0" distR="0" wp14:anchorId="4C17FB77" wp14:editId="19D2230C">
            <wp:extent cx="1571625" cy="1178489"/>
            <wp:effectExtent l="0" t="0" r="0"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78523" cy="1183661"/>
                    </a:xfrm>
                    <a:prstGeom prst="rect">
                      <a:avLst/>
                    </a:prstGeom>
                    <a:noFill/>
                    <a:ln>
                      <a:noFill/>
                    </a:ln>
                  </pic:spPr>
                </pic:pic>
              </a:graphicData>
            </a:graphic>
          </wp:inline>
        </w:drawing>
      </w:r>
    </w:p>
    <w:p w14:paraId="5923C8A0" w14:textId="04415082" w:rsidR="00C66C79" w:rsidRPr="004A7956" w:rsidRDefault="00C66C79" w:rsidP="000B3C74">
      <w:pPr>
        <w:jc w:val="center"/>
        <w:rPr>
          <w:rFonts w:ascii="Twinkl" w:hAnsi="Twinkl"/>
          <w:b/>
          <w:color w:val="7030A0"/>
          <w:sz w:val="24"/>
          <w:szCs w:val="24"/>
          <w:highlight w:val="yellow"/>
          <w:lang w:val="en-US"/>
        </w:rPr>
      </w:pPr>
    </w:p>
    <w:p w14:paraId="58BA3BEE" w14:textId="77777777" w:rsidR="00C66C79" w:rsidRPr="004A7956" w:rsidRDefault="00C66C79" w:rsidP="000B3C74">
      <w:pPr>
        <w:jc w:val="center"/>
        <w:rPr>
          <w:rFonts w:ascii="Twinkl" w:hAnsi="Twinkl"/>
          <w:b/>
          <w:color w:val="7030A0"/>
          <w:sz w:val="24"/>
          <w:szCs w:val="24"/>
          <w:highlight w:val="yellow"/>
          <w:lang w:val="en-US"/>
        </w:rPr>
      </w:pPr>
    </w:p>
    <w:p w14:paraId="21CE2B7D" w14:textId="77777777" w:rsidR="00C71AED" w:rsidRDefault="00C71AED" w:rsidP="000B3C74">
      <w:pPr>
        <w:jc w:val="center"/>
        <w:rPr>
          <w:rFonts w:ascii="Twinkl" w:hAnsi="Twinkl"/>
          <w:b/>
          <w:color w:val="7030A0"/>
          <w:sz w:val="24"/>
          <w:szCs w:val="24"/>
          <w:highlight w:val="yellow"/>
          <w:lang w:val="en-US"/>
        </w:rPr>
      </w:pPr>
    </w:p>
    <w:p w14:paraId="76A92255" w14:textId="77777777" w:rsidR="00C71AED" w:rsidRDefault="00C71AED" w:rsidP="000B3C74">
      <w:pPr>
        <w:jc w:val="center"/>
        <w:rPr>
          <w:rFonts w:ascii="Twinkl" w:hAnsi="Twinkl"/>
          <w:b/>
          <w:color w:val="7030A0"/>
          <w:sz w:val="24"/>
          <w:szCs w:val="24"/>
          <w:highlight w:val="yellow"/>
          <w:lang w:val="en-US"/>
        </w:rPr>
      </w:pPr>
    </w:p>
    <w:p w14:paraId="28A8BD0E" w14:textId="77777777" w:rsidR="00C71AED" w:rsidRDefault="00C71AED" w:rsidP="000B3C74">
      <w:pPr>
        <w:jc w:val="center"/>
        <w:rPr>
          <w:rFonts w:ascii="Twinkl" w:hAnsi="Twinkl"/>
          <w:b/>
          <w:color w:val="7030A0"/>
          <w:sz w:val="24"/>
          <w:szCs w:val="24"/>
          <w:highlight w:val="yellow"/>
          <w:lang w:val="en-US"/>
        </w:rPr>
      </w:pPr>
    </w:p>
    <w:p w14:paraId="285F1DFD" w14:textId="77777777" w:rsidR="00C71AED" w:rsidRDefault="00C71AED" w:rsidP="000B3C74">
      <w:pPr>
        <w:jc w:val="center"/>
        <w:rPr>
          <w:rFonts w:ascii="Twinkl" w:hAnsi="Twinkl"/>
          <w:b/>
          <w:color w:val="7030A0"/>
          <w:sz w:val="24"/>
          <w:szCs w:val="24"/>
          <w:highlight w:val="yellow"/>
          <w:lang w:val="en-US"/>
        </w:rPr>
      </w:pPr>
    </w:p>
    <w:p w14:paraId="62ABE478" w14:textId="77777777" w:rsidR="009D0F88" w:rsidRDefault="009D0F88" w:rsidP="000B3C74">
      <w:pPr>
        <w:jc w:val="center"/>
        <w:rPr>
          <w:rFonts w:ascii="Twinkl" w:hAnsi="Twinkl"/>
          <w:b/>
          <w:color w:val="7030A0"/>
          <w:sz w:val="24"/>
          <w:szCs w:val="24"/>
          <w:highlight w:val="yellow"/>
          <w:lang w:val="en-US"/>
        </w:rPr>
      </w:pPr>
    </w:p>
    <w:p w14:paraId="18B63AC1" w14:textId="250C447B" w:rsidR="000B3C74" w:rsidRPr="009D0F88" w:rsidRDefault="000B3C74" w:rsidP="000B3C74">
      <w:pPr>
        <w:jc w:val="center"/>
        <w:rPr>
          <w:rFonts w:ascii="Twinkl" w:hAnsi="Twinkl"/>
          <w:lang w:val="en-US"/>
        </w:rPr>
      </w:pPr>
      <w:r w:rsidRPr="009D0F88">
        <w:rPr>
          <w:rFonts w:ascii="Twinkl" w:hAnsi="Twinkl"/>
          <w:b/>
          <w:color w:val="7030A0"/>
          <w:sz w:val="24"/>
          <w:szCs w:val="24"/>
          <w:lang w:val="en-US"/>
        </w:rPr>
        <w:lastRenderedPageBreak/>
        <w:t>Class Dane</w:t>
      </w:r>
    </w:p>
    <w:p w14:paraId="65C06DAF" w14:textId="58DF5FAC" w:rsidR="00C71AED" w:rsidRPr="00C71AED" w:rsidRDefault="00C71AED" w:rsidP="00C71AED">
      <w:pPr>
        <w:rPr>
          <w:rFonts w:ascii="Twinkl" w:hAnsi="Twinkl"/>
          <w:lang w:val="en-US"/>
        </w:rPr>
      </w:pPr>
      <w:r>
        <w:rPr>
          <w:noProof/>
        </w:rPr>
        <w:drawing>
          <wp:anchor distT="0" distB="0" distL="114300" distR="114300" simplePos="0" relativeHeight="251810816" behindDoc="0" locked="0" layoutInCell="1" allowOverlap="1" wp14:anchorId="635132D6" wp14:editId="6799DE3B">
            <wp:simplePos x="0" y="0"/>
            <wp:positionH relativeFrom="column">
              <wp:posOffset>1790700</wp:posOffset>
            </wp:positionH>
            <wp:positionV relativeFrom="paragraph">
              <wp:posOffset>1172845</wp:posOffset>
            </wp:positionV>
            <wp:extent cx="1630045" cy="1223010"/>
            <wp:effectExtent l="0" t="0" r="8255" b="0"/>
            <wp:wrapThrough wrapText="bothSides">
              <wp:wrapPolygon edited="0">
                <wp:start x="0" y="0"/>
                <wp:lineTo x="0" y="21196"/>
                <wp:lineTo x="21457" y="21196"/>
                <wp:lineTo x="21457" y="0"/>
                <wp:lineTo x="0" y="0"/>
              </wp:wrapPolygon>
            </wp:wrapThrough>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30045" cy="1223010"/>
                    </a:xfrm>
                    <a:prstGeom prst="rect">
                      <a:avLst/>
                    </a:prstGeom>
                    <a:noFill/>
                    <a:ln>
                      <a:noFill/>
                    </a:ln>
                  </pic:spPr>
                </pic:pic>
              </a:graphicData>
            </a:graphic>
          </wp:anchor>
        </w:drawing>
      </w:r>
      <w:r>
        <w:rPr>
          <w:noProof/>
        </w:rPr>
        <w:drawing>
          <wp:anchor distT="0" distB="0" distL="114300" distR="114300" simplePos="0" relativeHeight="251809792" behindDoc="0" locked="0" layoutInCell="1" allowOverlap="1" wp14:anchorId="33FBA162" wp14:editId="34C033F5">
            <wp:simplePos x="0" y="0"/>
            <wp:positionH relativeFrom="column">
              <wp:posOffset>4095750</wp:posOffset>
            </wp:positionH>
            <wp:positionV relativeFrom="paragraph">
              <wp:posOffset>61595</wp:posOffset>
            </wp:positionV>
            <wp:extent cx="1554480" cy="1166495"/>
            <wp:effectExtent l="0" t="0" r="7620" b="0"/>
            <wp:wrapThrough wrapText="bothSides">
              <wp:wrapPolygon edited="0">
                <wp:start x="0" y="0"/>
                <wp:lineTo x="0" y="21165"/>
                <wp:lineTo x="21441" y="21165"/>
                <wp:lineTo x="21441" y="0"/>
                <wp:lineTo x="0" y="0"/>
              </wp:wrapPolygon>
            </wp:wrapThrough>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166495"/>
                    </a:xfrm>
                    <a:prstGeom prst="rect">
                      <a:avLst/>
                    </a:prstGeom>
                    <a:noFill/>
                    <a:ln>
                      <a:noFill/>
                    </a:ln>
                  </pic:spPr>
                </pic:pic>
              </a:graphicData>
            </a:graphic>
          </wp:anchor>
        </w:drawing>
      </w:r>
      <w:r>
        <w:rPr>
          <w:noProof/>
        </w:rPr>
        <w:drawing>
          <wp:anchor distT="0" distB="0" distL="114300" distR="114300" simplePos="0" relativeHeight="251808768" behindDoc="0" locked="0" layoutInCell="1" allowOverlap="1" wp14:anchorId="3E4DAC37" wp14:editId="734955E2">
            <wp:simplePos x="0" y="0"/>
            <wp:positionH relativeFrom="column">
              <wp:posOffset>-118110</wp:posOffset>
            </wp:positionH>
            <wp:positionV relativeFrom="paragraph">
              <wp:posOffset>77470</wp:posOffset>
            </wp:positionV>
            <wp:extent cx="1540510" cy="1155065"/>
            <wp:effectExtent l="0" t="0" r="2540" b="6985"/>
            <wp:wrapThrough wrapText="bothSides">
              <wp:wrapPolygon edited="0">
                <wp:start x="0" y="0"/>
                <wp:lineTo x="0" y="21374"/>
                <wp:lineTo x="21369" y="21374"/>
                <wp:lineTo x="21369" y="0"/>
                <wp:lineTo x="0" y="0"/>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40510" cy="1155065"/>
                    </a:xfrm>
                    <a:prstGeom prst="rect">
                      <a:avLst/>
                    </a:prstGeom>
                    <a:noFill/>
                    <a:ln>
                      <a:noFill/>
                    </a:ln>
                  </pic:spPr>
                </pic:pic>
              </a:graphicData>
            </a:graphic>
          </wp:anchor>
        </w:drawing>
      </w:r>
      <w:r w:rsidRPr="00A94455">
        <w:rPr>
          <w:rFonts w:ascii="Twinkl" w:hAnsi="Twinkl"/>
          <w:lang w:val="en-US"/>
        </w:rPr>
        <w:t xml:space="preserve">Class </w:t>
      </w:r>
      <w:r>
        <w:rPr>
          <w:rFonts w:ascii="Twinkl" w:hAnsi="Twinkl"/>
          <w:lang w:val="en-US"/>
        </w:rPr>
        <w:t>Dane</w:t>
      </w:r>
      <w:r w:rsidRPr="00A94455">
        <w:rPr>
          <w:rFonts w:ascii="Twinkl" w:hAnsi="Twinkl"/>
          <w:lang w:val="en-US"/>
        </w:rPr>
        <w:t xml:space="preserve"> have enjoyed </w:t>
      </w:r>
      <w:r>
        <w:rPr>
          <w:rFonts w:ascii="Twinkl" w:hAnsi="Twinkl"/>
          <w:lang w:val="en-US"/>
        </w:rPr>
        <w:t>French</w:t>
      </w:r>
      <w:r w:rsidRPr="00A94455">
        <w:rPr>
          <w:rFonts w:ascii="Twinkl" w:hAnsi="Twinkl"/>
          <w:lang w:val="en-US"/>
        </w:rPr>
        <w:t xml:space="preserve"> this half term. They began studying </w:t>
      </w:r>
      <w:r>
        <w:rPr>
          <w:rFonts w:ascii="Twinkl" w:hAnsi="Twinkl"/>
          <w:lang w:val="en-US"/>
        </w:rPr>
        <w:t>classroom instructions</w:t>
      </w:r>
      <w:r w:rsidRPr="00A94455">
        <w:rPr>
          <w:rFonts w:ascii="Twinkl" w:hAnsi="Twinkl"/>
          <w:lang w:val="en-US"/>
        </w:rPr>
        <w:t xml:space="preserve"> and a highlight was </w:t>
      </w:r>
      <w:r>
        <w:rPr>
          <w:rFonts w:ascii="Twinkl" w:hAnsi="Twinkl"/>
          <w:lang w:val="en-US"/>
        </w:rPr>
        <w:t>when they played ‘Simon Says’</w:t>
      </w:r>
      <w:r w:rsidRPr="00A94455">
        <w:rPr>
          <w:rFonts w:ascii="Twinkl" w:hAnsi="Twinkl"/>
          <w:lang w:val="en-US"/>
        </w:rPr>
        <w:t xml:space="preserve">. </w:t>
      </w:r>
      <w:r>
        <w:rPr>
          <w:rFonts w:ascii="Twinkl" w:hAnsi="Twinkl"/>
          <w:lang w:val="en-US"/>
        </w:rPr>
        <w:t>Joshua</w:t>
      </w:r>
      <w:r w:rsidRPr="00A94455">
        <w:rPr>
          <w:rFonts w:ascii="Twinkl" w:hAnsi="Twinkl"/>
          <w:lang w:val="en-US"/>
        </w:rPr>
        <w:t xml:space="preserve"> said, “I </w:t>
      </w:r>
      <w:r>
        <w:rPr>
          <w:rFonts w:ascii="Twinkl" w:hAnsi="Twinkl"/>
          <w:lang w:val="en-US"/>
        </w:rPr>
        <w:t>think I’m really good at this, I can remember lots of French</w:t>
      </w:r>
      <w:r w:rsidRPr="00A94455">
        <w:rPr>
          <w:rFonts w:ascii="Twinkl" w:hAnsi="Twinkl"/>
          <w:lang w:val="en-US"/>
        </w:rPr>
        <w:t xml:space="preserve">”. They then went on to learn about </w:t>
      </w:r>
      <w:r>
        <w:rPr>
          <w:rFonts w:ascii="Twinkl" w:hAnsi="Twinkl"/>
          <w:lang w:val="en-US"/>
        </w:rPr>
        <w:t>numbers up to 100.</w:t>
      </w:r>
      <w:r w:rsidRPr="00A94455">
        <w:rPr>
          <w:rFonts w:ascii="Twinkl" w:hAnsi="Twinkl"/>
          <w:lang w:val="en-US"/>
        </w:rPr>
        <w:t xml:space="preserve"> </w:t>
      </w:r>
      <w:r>
        <w:rPr>
          <w:rFonts w:ascii="Twinkl" w:hAnsi="Twinkl"/>
          <w:lang w:val="en-US"/>
        </w:rPr>
        <w:t>Harley</w:t>
      </w:r>
      <w:r w:rsidRPr="00A94455">
        <w:rPr>
          <w:rFonts w:ascii="Twinkl" w:hAnsi="Twinkl"/>
          <w:lang w:val="en-US"/>
        </w:rPr>
        <w:t xml:space="preserve"> was </w:t>
      </w:r>
      <w:r>
        <w:rPr>
          <w:rFonts w:ascii="Twinkl" w:hAnsi="Twinkl"/>
          <w:lang w:val="en-US"/>
        </w:rPr>
        <w:t xml:space="preserve">able to use his </w:t>
      </w:r>
      <w:proofErr w:type="spellStart"/>
      <w:r>
        <w:rPr>
          <w:rFonts w:ascii="Twinkl" w:hAnsi="Twinkl"/>
          <w:lang w:val="en-US"/>
        </w:rPr>
        <w:t>maths</w:t>
      </w:r>
      <w:proofErr w:type="spellEnd"/>
      <w:r>
        <w:rPr>
          <w:rFonts w:ascii="Twinkl" w:hAnsi="Twinkl"/>
          <w:lang w:val="en-US"/>
        </w:rPr>
        <w:t xml:space="preserve"> knowledge and combine it with his French </w:t>
      </w:r>
      <w:r w:rsidRPr="00C71AED">
        <w:rPr>
          <w:rFonts w:ascii="Twinkl" w:hAnsi="Twinkl"/>
          <w:lang w:val="en-US"/>
        </w:rPr>
        <w:t xml:space="preserve">knowledge.  </w:t>
      </w:r>
    </w:p>
    <w:p w14:paraId="7843A1AC" w14:textId="7ABD67ED" w:rsidR="00BD32EB" w:rsidRPr="004A7956" w:rsidRDefault="00BD32EB" w:rsidP="00BD32EB">
      <w:pPr>
        <w:rPr>
          <w:highlight w:val="yellow"/>
        </w:rPr>
      </w:pPr>
      <w:r w:rsidRPr="00C71AED">
        <w:t xml:space="preserve">    </w:t>
      </w:r>
      <w:r w:rsidR="00C71AED">
        <w:t xml:space="preserve"> </w:t>
      </w:r>
    </w:p>
    <w:p w14:paraId="101EF732" w14:textId="04A98337" w:rsidR="00596AA1" w:rsidRPr="004A7956" w:rsidRDefault="00596AA1" w:rsidP="00EB31C3">
      <w:pPr>
        <w:rPr>
          <w:rFonts w:ascii="Twinkl" w:hAnsi="Twinkl"/>
          <w:highlight w:val="yellow"/>
          <w:lang w:val="en-US"/>
        </w:rPr>
      </w:pPr>
    </w:p>
    <w:p w14:paraId="43866716" w14:textId="77777777" w:rsidR="00C66C79" w:rsidRPr="004A7956" w:rsidRDefault="00C66C79" w:rsidP="00354841">
      <w:pPr>
        <w:jc w:val="center"/>
        <w:rPr>
          <w:rFonts w:ascii="Twinkl" w:hAnsi="Twinkl"/>
          <w:b/>
          <w:color w:val="7030A0"/>
          <w:sz w:val="24"/>
          <w:szCs w:val="24"/>
          <w:highlight w:val="yellow"/>
          <w:lang w:val="en-US"/>
        </w:rPr>
      </w:pPr>
    </w:p>
    <w:p w14:paraId="6D8D07E0" w14:textId="77777777" w:rsidR="00C66C79" w:rsidRPr="004A7956" w:rsidRDefault="00C66C79" w:rsidP="00354841">
      <w:pPr>
        <w:jc w:val="center"/>
        <w:rPr>
          <w:rFonts w:ascii="Twinkl" w:hAnsi="Twinkl"/>
          <w:b/>
          <w:color w:val="7030A0"/>
          <w:sz w:val="24"/>
          <w:szCs w:val="24"/>
          <w:highlight w:val="yellow"/>
          <w:lang w:val="en-US"/>
        </w:rPr>
      </w:pPr>
    </w:p>
    <w:p w14:paraId="458F22FE" w14:textId="7B99F5D8" w:rsidR="000B3C74" w:rsidRPr="00DF4CA7" w:rsidRDefault="000B3C74" w:rsidP="00354841">
      <w:pPr>
        <w:jc w:val="center"/>
        <w:rPr>
          <w:rFonts w:ascii="Twinkl" w:hAnsi="Twinkl"/>
          <w:b/>
          <w:color w:val="7030A0"/>
          <w:sz w:val="24"/>
          <w:szCs w:val="24"/>
          <w:lang w:val="en-US"/>
        </w:rPr>
      </w:pPr>
      <w:r w:rsidRPr="00DF4CA7">
        <w:rPr>
          <w:rFonts w:ascii="Twinkl" w:hAnsi="Twinkl"/>
          <w:b/>
          <w:color w:val="7030A0"/>
          <w:sz w:val="24"/>
          <w:szCs w:val="24"/>
          <w:lang w:val="en-US"/>
        </w:rPr>
        <w:t>Class Blithe</w:t>
      </w:r>
    </w:p>
    <w:p w14:paraId="5C795E3F" w14:textId="776CC593" w:rsidR="00C66C79" w:rsidRPr="004A7956" w:rsidRDefault="00C66C79" w:rsidP="00354841">
      <w:pPr>
        <w:jc w:val="center"/>
        <w:rPr>
          <w:rFonts w:ascii="Twinkl" w:hAnsi="Twinkl"/>
          <w:highlight w:val="yellow"/>
          <w:lang w:val="en-US"/>
        </w:rPr>
      </w:pPr>
    </w:p>
    <w:p w14:paraId="789C5B9E" w14:textId="77777777" w:rsidR="00DF4CA7" w:rsidRDefault="00DF4CA7" w:rsidP="009D0F88">
      <w:pPr>
        <w:rPr>
          <w:rFonts w:ascii="Twinkl" w:hAnsi="Twinkl"/>
        </w:rPr>
      </w:pPr>
      <w:r>
        <w:rPr>
          <w:noProof/>
        </w:rPr>
        <w:drawing>
          <wp:anchor distT="0" distB="0" distL="114300" distR="114300" simplePos="0" relativeHeight="251814912" behindDoc="0" locked="0" layoutInCell="1" allowOverlap="1" wp14:anchorId="0B0CF59F" wp14:editId="4B364701">
            <wp:simplePos x="0" y="0"/>
            <wp:positionH relativeFrom="column">
              <wp:posOffset>2619375</wp:posOffset>
            </wp:positionH>
            <wp:positionV relativeFrom="paragraph">
              <wp:posOffset>219710</wp:posOffset>
            </wp:positionV>
            <wp:extent cx="1610995" cy="1207770"/>
            <wp:effectExtent l="0" t="7937" r="317" b="318"/>
            <wp:wrapThrough wrapText="bothSides">
              <wp:wrapPolygon edited="0">
                <wp:start x="-106" y="21458"/>
                <wp:lineTo x="21349" y="21458"/>
                <wp:lineTo x="21349" y="335"/>
                <wp:lineTo x="-106" y="335"/>
                <wp:lineTo x="-106" y="21458"/>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1610995" cy="1207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3888" behindDoc="0" locked="0" layoutInCell="1" allowOverlap="1" wp14:anchorId="1DE7DDEC" wp14:editId="711D2C55">
            <wp:simplePos x="0" y="0"/>
            <wp:positionH relativeFrom="column">
              <wp:posOffset>4331970</wp:posOffset>
            </wp:positionH>
            <wp:positionV relativeFrom="paragraph">
              <wp:posOffset>1505585</wp:posOffset>
            </wp:positionV>
            <wp:extent cx="1601470" cy="1200785"/>
            <wp:effectExtent l="0" t="9208" r="8573" b="8572"/>
            <wp:wrapThrough wrapText="bothSides">
              <wp:wrapPolygon edited="0">
                <wp:start x="-124" y="21434"/>
                <wp:lineTo x="21459" y="21434"/>
                <wp:lineTo x="21459" y="188"/>
                <wp:lineTo x="-124" y="188"/>
                <wp:lineTo x="-124" y="21434"/>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1601470" cy="1200785"/>
                    </a:xfrm>
                    <a:prstGeom prst="rect">
                      <a:avLst/>
                    </a:prstGeom>
                    <a:noFill/>
                    <a:ln>
                      <a:noFill/>
                    </a:ln>
                  </pic:spPr>
                </pic:pic>
              </a:graphicData>
            </a:graphic>
          </wp:anchor>
        </w:drawing>
      </w:r>
      <w:r>
        <w:rPr>
          <w:noProof/>
        </w:rPr>
        <w:drawing>
          <wp:anchor distT="0" distB="0" distL="114300" distR="114300" simplePos="0" relativeHeight="251812864" behindDoc="0" locked="0" layoutInCell="1" allowOverlap="1" wp14:anchorId="1026173C" wp14:editId="1C3D63F7">
            <wp:simplePos x="0" y="0"/>
            <wp:positionH relativeFrom="column">
              <wp:posOffset>4088765</wp:posOffset>
            </wp:positionH>
            <wp:positionV relativeFrom="paragraph">
              <wp:posOffset>20320</wp:posOffset>
            </wp:positionV>
            <wp:extent cx="1647825" cy="1235075"/>
            <wp:effectExtent l="0" t="0" r="9525" b="3175"/>
            <wp:wrapThrough wrapText="bothSides">
              <wp:wrapPolygon edited="0">
                <wp:start x="0" y="0"/>
                <wp:lineTo x="0" y="21322"/>
                <wp:lineTo x="21475" y="21322"/>
                <wp:lineTo x="21475"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47825" cy="1235075"/>
                    </a:xfrm>
                    <a:prstGeom prst="rect">
                      <a:avLst/>
                    </a:prstGeom>
                    <a:noFill/>
                    <a:ln>
                      <a:noFill/>
                    </a:ln>
                  </pic:spPr>
                </pic:pic>
              </a:graphicData>
            </a:graphic>
          </wp:anchor>
        </w:drawing>
      </w:r>
      <w:r>
        <w:rPr>
          <w:noProof/>
        </w:rPr>
        <w:drawing>
          <wp:anchor distT="0" distB="0" distL="114300" distR="114300" simplePos="0" relativeHeight="251811840" behindDoc="0" locked="0" layoutInCell="1" allowOverlap="1" wp14:anchorId="5ED5DC58" wp14:editId="51F95E49">
            <wp:simplePos x="0" y="0"/>
            <wp:positionH relativeFrom="column">
              <wp:posOffset>-283845</wp:posOffset>
            </wp:positionH>
            <wp:positionV relativeFrom="paragraph">
              <wp:posOffset>201295</wp:posOffset>
            </wp:positionV>
            <wp:extent cx="1731645" cy="1298575"/>
            <wp:effectExtent l="6985" t="0" r="8890" b="8890"/>
            <wp:wrapThrough wrapText="bothSides">
              <wp:wrapPolygon edited="0">
                <wp:start x="87" y="21716"/>
                <wp:lineTo x="21473" y="21716"/>
                <wp:lineTo x="21473" y="169"/>
                <wp:lineTo x="87" y="169"/>
                <wp:lineTo x="87" y="21716"/>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1731645" cy="1298575"/>
                    </a:xfrm>
                    <a:prstGeom prst="rect">
                      <a:avLst/>
                    </a:prstGeom>
                    <a:noFill/>
                    <a:ln>
                      <a:noFill/>
                    </a:ln>
                  </pic:spPr>
                </pic:pic>
              </a:graphicData>
            </a:graphic>
          </wp:anchor>
        </w:drawing>
      </w:r>
      <w:r w:rsidR="009D0F88" w:rsidRPr="00927568">
        <w:rPr>
          <w:rFonts w:ascii="Twinkl" w:hAnsi="Twinkl"/>
        </w:rPr>
        <w:t xml:space="preserve">What a wonderful start to the year class Blithe have had in their music lessons. Pupils have been focusing on building their confidence in solo performances. Pupils have stood up </w:t>
      </w:r>
    </w:p>
    <w:p w14:paraId="13DA4377" w14:textId="01BFF94D" w:rsidR="009D0F88" w:rsidRPr="00927568" w:rsidRDefault="009D0F88" w:rsidP="009D0F88">
      <w:pPr>
        <w:rPr>
          <w:rFonts w:ascii="Twinkl" w:hAnsi="Twinkl"/>
        </w:rPr>
      </w:pPr>
      <w:r w:rsidRPr="00927568">
        <w:rPr>
          <w:rFonts w:ascii="Twinkl" w:hAnsi="Twinkl"/>
        </w:rPr>
        <w:t>at the front of class and performed using a variety o</w:t>
      </w:r>
      <w:r w:rsidR="003101B9">
        <w:rPr>
          <w:rFonts w:ascii="Twinkl" w:hAnsi="Twinkl"/>
        </w:rPr>
        <w:t>f</w:t>
      </w:r>
      <w:r w:rsidRPr="00927568">
        <w:rPr>
          <w:rFonts w:ascii="Twinkl" w:hAnsi="Twinkl"/>
        </w:rPr>
        <w:t xml:space="preserve"> instruments. Ronnie said that creating his own tune in music has been his favourite lesson so far. </w:t>
      </w:r>
    </w:p>
    <w:p w14:paraId="448A7F73" w14:textId="097E23F9" w:rsidR="000B3C74" w:rsidRPr="004A7956" w:rsidRDefault="000B3C74">
      <w:pPr>
        <w:rPr>
          <w:rFonts w:ascii="Twinkl" w:hAnsi="Twinkl"/>
          <w:highlight w:val="yellow"/>
        </w:rPr>
      </w:pPr>
    </w:p>
    <w:p w14:paraId="3EBC2B0B" w14:textId="0CB3ABD5" w:rsidR="000B3C74" w:rsidRPr="004A7956" w:rsidRDefault="000B3C74">
      <w:pPr>
        <w:rPr>
          <w:rFonts w:ascii="Twinkl" w:hAnsi="Twinkl"/>
          <w:highlight w:val="yellow"/>
        </w:rPr>
      </w:pPr>
    </w:p>
    <w:p w14:paraId="53F81C61" w14:textId="70659285" w:rsidR="00354841" w:rsidRPr="004A7956" w:rsidRDefault="00354841">
      <w:pPr>
        <w:rPr>
          <w:rFonts w:ascii="Twinkl" w:hAnsi="Twinkl"/>
          <w:highlight w:val="yellow"/>
        </w:rPr>
      </w:pPr>
    </w:p>
    <w:p w14:paraId="03B2FDFE" w14:textId="04C6AE8D" w:rsidR="00354841" w:rsidRPr="004A7956" w:rsidRDefault="00354841">
      <w:pPr>
        <w:rPr>
          <w:rFonts w:ascii="Twinkl" w:hAnsi="Twinkl"/>
          <w:highlight w:val="yellow"/>
        </w:rPr>
      </w:pPr>
    </w:p>
    <w:p w14:paraId="40B1C7B7" w14:textId="77777777" w:rsidR="00DF1253" w:rsidRPr="004A7956" w:rsidRDefault="00DF1253" w:rsidP="00BD32EB">
      <w:pPr>
        <w:jc w:val="center"/>
        <w:rPr>
          <w:rFonts w:ascii="Twinkl" w:hAnsi="Twinkl"/>
          <w:b/>
          <w:color w:val="7030A0"/>
          <w:sz w:val="24"/>
          <w:szCs w:val="24"/>
          <w:highlight w:val="yellow"/>
          <w:lang w:val="en-US"/>
        </w:rPr>
      </w:pPr>
    </w:p>
    <w:p w14:paraId="42D48712" w14:textId="77777777" w:rsidR="00E12085" w:rsidRPr="004A7956" w:rsidRDefault="00E12085" w:rsidP="00BD32EB">
      <w:pPr>
        <w:jc w:val="center"/>
        <w:rPr>
          <w:rFonts w:ascii="Twinkl" w:hAnsi="Twinkl"/>
          <w:b/>
          <w:color w:val="7030A0"/>
          <w:sz w:val="24"/>
          <w:szCs w:val="24"/>
          <w:highlight w:val="yellow"/>
          <w:lang w:val="en-US"/>
        </w:rPr>
      </w:pPr>
    </w:p>
    <w:p w14:paraId="6CF815A4" w14:textId="77777777" w:rsidR="00DF4CA7" w:rsidRDefault="00DF4CA7" w:rsidP="00BD32EB">
      <w:pPr>
        <w:jc w:val="center"/>
        <w:rPr>
          <w:rFonts w:ascii="Twinkl" w:hAnsi="Twinkl"/>
          <w:b/>
          <w:color w:val="7030A0"/>
          <w:sz w:val="24"/>
          <w:szCs w:val="24"/>
          <w:highlight w:val="yellow"/>
          <w:lang w:val="en-US"/>
        </w:rPr>
      </w:pPr>
    </w:p>
    <w:p w14:paraId="6D1D8C21" w14:textId="77777777" w:rsidR="00DF4CA7" w:rsidRDefault="00DF4CA7" w:rsidP="00BD32EB">
      <w:pPr>
        <w:jc w:val="center"/>
        <w:rPr>
          <w:rFonts w:ascii="Twinkl" w:hAnsi="Twinkl"/>
          <w:b/>
          <w:color w:val="7030A0"/>
          <w:sz w:val="24"/>
          <w:szCs w:val="24"/>
          <w:highlight w:val="yellow"/>
          <w:lang w:val="en-US"/>
        </w:rPr>
      </w:pPr>
    </w:p>
    <w:p w14:paraId="0642D71B" w14:textId="77777777" w:rsidR="00DF4CA7" w:rsidRDefault="00DF4CA7" w:rsidP="00BD32EB">
      <w:pPr>
        <w:jc w:val="center"/>
        <w:rPr>
          <w:rFonts w:ascii="Twinkl" w:hAnsi="Twinkl"/>
          <w:b/>
          <w:color w:val="7030A0"/>
          <w:sz w:val="24"/>
          <w:szCs w:val="24"/>
          <w:highlight w:val="yellow"/>
          <w:lang w:val="en-US"/>
        </w:rPr>
      </w:pPr>
    </w:p>
    <w:p w14:paraId="1B3DF75B" w14:textId="77777777" w:rsidR="00DF4CA7" w:rsidRDefault="00DF4CA7" w:rsidP="00BD32EB">
      <w:pPr>
        <w:jc w:val="center"/>
        <w:rPr>
          <w:rFonts w:ascii="Twinkl" w:hAnsi="Twinkl"/>
          <w:b/>
          <w:color w:val="7030A0"/>
          <w:sz w:val="24"/>
          <w:szCs w:val="24"/>
          <w:highlight w:val="yellow"/>
          <w:lang w:val="en-US"/>
        </w:rPr>
      </w:pPr>
    </w:p>
    <w:p w14:paraId="6DE799FA" w14:textId="590D96FE" w:rsidR="00BD32EB" w:rsidRPr="005B4133" w:rsidRDefault="005B4133" w:rsidP="00BD32EB">
      <w:pPr>
        <w:jc w:val="center"/>
        <w:rPr>
          <w:rFonts w:ascii="Twinkl" w:hAnsi="Twinkl"/>
          <w:b/>
          <w:color w:val="7030A0"/>
          <w:sz w:val="24"/>
          <w:szCs w:val="24"/>
          <w:lang w:val="en-US"/>
        </w:rPr>
      </w:pPr>
      <w:r>
        <w:rPr>
          <w:noProof/>
        </w:rPr>
        <w:drawing>
          <wp:anchor distT="0" distB="0" distL="114300" distR="114300" simplePos="0" relativeHeight="251815936" behindDoc="0" locked="0" layoutInCell="1" allowOverlap="1" wp14:anchorId="4890EF98" wp14:editId="5DC7153F">
            <wp:simplePos x="0" y="0"/>
            <wp:positionH relativeFrom="column">
              <wp:posOffset>4000500</wp:posOffset>
            </wp:positionH>
            <wp:positionV relativeFrom="paragraph">
              <wp:posOffset>306070</wp:posOffset>
            </wp:positionV>
            <wp:extent cx="1838325" cy="1378585"/>
            <wp:effectExtent l="0" t="0" r="9525" b="0"/>
            <wp:wrapThrough wrapText="bothSides">
              <wp:wrapPolygon edited="0">
                <wp:start x="0" y="0"/>
                <wp:lineTo x="0" y="21192"/>
                <wp:lineTo x="21488" y="21192"/>
                <wp:lineTo x="21488"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38325" cy="1378585"/>
                    </a:xfrm>
                    <a:prstGeom prst="rect">
                      <a:avLst/>
                    </a:prstGeom>
                    <a:noFill/>
                    <a:ln>
                      <a:noFill/>
                    </a:ln>
                  </pic:spPr>
                </pic:pic>
              </a:graphicData>
            </a:graphic>
          </wp:anchor>
        </w:drawing>
      </w:r>
      <w:r w:rsidR="00BD32EB" w:rsidRPr="005B4133">
        <w:rPr>
          <w:rFonts w:ascii="Twinkl" w:hAnsi="Twinkl"/>
          <w:b/>
          <w:color w:val="7030A0"/>
          <w:sz w:val="24"/>
          <w:szCs w:val="24"/>
          <w:lang w:val="en-US"/>
        </w:rPr>
        <w:t>Class Meese</w:t>
      </w:r>
    </w:p>
    <w:p w14:paraId="5720266E" w14:textId="47DC987C" w:rsidR="005B4133" w:rsidRDefault="005B4133" w:rsidP="005B4133">
      <w:pPr>
        <w:rPr>
          <w:rFonts w:ascii="Twinkl" w:hAnsi="Twinkl"/>
        </w:rPr>
      </w:pPr>
      <w:r>
        <w:rPr>
          <w:noProof/>
        </w:rPr>
        <w:drawing>
          <wp:anchor distT="0" distB="0" distL="114300" distR="114300" simplePos="0" relativeHeight="251817984" behindDoc="0" locked="0" layoutInCell="1" allowOverlap="1" wp14:anchorId="57761D7A" wp14:editId="0A79341A">
            <wp:simplePos x="0" y="0"/>
            <wp:positionH relativeFrom="column">
              <wp:posOffset>201</wp:posOffset>
            </wp:positionH>
            <wp:positionV relativeFrom="paragraph">
              <wp:posOffset>599440</wp:posOffset>
            </wp:positionV>
            <wp:extent cx="1028700" cy="1371868"/>
            <wp:effectExtent l="0" t="0" r="0" b="0"/>
            <wp:wrapThrough wrapText="bothSides">
              <wp:wrapPolygon edited="0">
                <wp:start x="0" y="0"/>
                <wp:lineTo x="0" y="21300"/>
                <wp:lineTo x="21200" y="21300"/>
                <wp:lineTo x="21200"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28700" cy="1371868"/>
                    </a:xfrm>
                    <a:prstGeom prst="rect">
                      <a:avLst/>
                    </a:prstGeom>
                    <a:noFill/>
                    <a:ln>
                      <a:noFill/>
                    </a:ln>
                  </pic:spPr>
                </pic:pic>
              </a:graphicData>
            </a:graphic>
          </wp:anchor>
        </w:drawing>
      </w:r>
      <w:r>
        <w:rPr>
          <w:noProof/>
        </w:rPr>
        <w:drawing>
          <wp:anchor distT="0" distB="0" distL="114300" distR="114300" simplePos="0" relativeHeight="251816960" behindDoc="0" locked="0" layoutInCell="1" allowOverlap="1" wp14:anchorId="703F44C1" wp14:editId="2BD10AFB">
            <wp:simplePos x="0" y="0"/>
            <wp:positionH relativeFrom="column">
              <wp:posOffset>4048125</wp:posOffset>
            </wp:positionH>
            <wp:positionV relativeFrom="paragraph">
              <wp:posOffset>1513205</wp:posOffset>
            </wp:positionV>
            <wp:extent cx="1790700" cy="1343025"/>
            <wp:effectExtent l="0" t="0" r="0" b="9525"/>
            <wp:wrapThrough wrapText="bothSides">
              <wp:wrapPolygon edited="0">
                <wp:start x="0" y="0"/>
                <wp:lineTo x="0" y="21447"/>
                <wp:lineTo x="21370" y="21447"/>
                <wp:lineTo x="21370"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90700"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2473">
        <w:rPr>
          <w:rFonts w:ascii="Twinkl" w:hAnsi="Twinkl"/>
        </w:rPr>
        <w:t>Class Meese have enjoyed RE this half term. KS1 Pupils began by identifying their important possessions and discu</w:t>
      </w:r>
      <w:r w:rsidR="003101B9">
        <w:rPr>
          <w:rFonts w:ascii="Twinkl" w:hAnsi="Twinkl"/>
        </w:rPr>
        <w:t>ssed</w:t>
      </w:r>
      <w:r w:rsidRPr="008B2473">
        <w:rPr>
          <w:rFonts w:ascii="Twinkl" w:hAnsi="Twinkl"/>
        </w:rPr>
        <w:t xml:space="preserve"> why they are special to them. They have listened carefully to a range of parables from the Bible and discussed the moral of each story. When discussing the morals, Noah said that “it is important to share and be kind to others.” The children have thoroughly enjoyed taking part in role play activities including stick puppets to re-tell each parable in detail. KS2 pupils have been learning about the importance of The Buddha and his teachings. They have enjoyed listening to various Buddhist stories. Whilst listening to the stories and teachings, Rishi described the Buddha as “kind, helpful and wise.” </w:t>
      </w:r>
    </w:p>
    <w:p w14:paraId="50B41F00" w14:textId="46C17097" w:rsidR="005B4133" w:rsidRPr="008B2473" w:rsidRDefault="005B4133" w:rsidP="005B4133">
      <w:pPr>
        <w:rPr>
          <w:rFonts w:ascii="Twinkl" w:hAnsi="Twinkl"/>
        </w:rPr>
      </w:pPr>
      <w:r>
        <w:rPr>
          <w:rFonts w:ascii="Twinkl" w:hAnsi="Twinkl"/>
        </w:rPr>
        <w:t xml:space="preserve"> </w:t>
      </w:r>
    </w:p>
    <w:p w14:paraId="19C31F66" w14:textId="66030852" w:rsidR="002F7C6D" w:rsidRPr="004A7956" w:rsidRDefault="002F7C6D" w:rsidP="002F7C6D">
      <w:pPr>
        <w:rPr>
          <w:rFonts w:ascii="Twinkl" w:hAnsi="Twinkl"/>
          <w:highlight w:val="yellow"/>
          <w:lang w:val="en-US"/>
        </w:rPr>
      </w:pPr>
    </w:p>
    <w:p w14:paraId="74E52894" w14:textId="5136A0B5" w:rsidR="002F7C6D" w:rsidRPr="004A7956" w:rsidRDefault="002F7C6D" w:rsidP="00E32B8F">
      <w:pPr>
        <w:rPr>
          <w:rFonts w:ascii="Twinkl" w:hAnsi="Twinkl"/>
          <w:b/>
          <w:color w:val="7030A0"/>
          <w:sz w:val="24"/>
          <w:szCs w:val="24"/>
          <w:highlight w:val="yellow"/>
          <w:lang w:val="en-US"/>
        </w:rPr>
      </w:pPr>
    </w:p>
    <w:p w14:paraId="36484E4E" w14:textId="5AD94E73" w:rsidR="002F7C6D" w:rsidRPr="00F653E2" w:rsidRDefault="002F7C6D" w:rsidP="002F7C6D">
      <w:pPr>
        <w:jc w:val="center"/>
        <w:rPr>
          <w:rFonts w:ascii="Twinkl" w:hAnsi="Twinkl"/>
          <w:lang w:val="en-US"/>
        </w:rPr>
      </w:pPr>
      <w:r w:rsidRPr="00F653E2">
        <w:rPr>
          <w:rFonts w:ascii="Twinkl" w:hAnsi="Twinkl"/>
          <w:b/>
          <w:color w:val="7030A0"/>
          <w:sz w:val="24"/>
          <w:szCs w:val="24"/>
          <w:lang w:val="en-US"/>
        </w:rPr>
        <w:t xml:space="preserve">Class </w:t>
      </w:r>
      <w:proofErr w:type="spellStart"/>
      <w:r w:rsidRPr="00F653E2">
        <w:rPr>
          <w:rFonts w:ascii="Twinkl" w:hAnsi="Twinkl"/>
          <w:b/>
          <w:color w:val="7030A0"/>
          <w:sz w:val="24"/>
          <w:szCs w:val="24"/>
          <w:lang w:val="en-US"/>
        </w:rPr>
        <w:t>Churnet</w:t>
      </w:r>
      <w:proofErr w:type="spellEnd"/>
    </w:p>
    <w:p w14:paraId="2C691718" w14:textId="2D3C3C4A" w:rsidR="00F653E2" w:rsidRDefault="00F653E2" w:rsidP="00F653E2">
      <w:pPr>
        <w:rPr>
          <w:rFonts w:ascii="Twinkl" w:hAnsi="Twinkl"/>
          <w:lang w:val="en-US"/>
        </w:rPr>
      </w:pPr>
      <w:r>
        <w:rPr>
          <w:noProof/>
        </w:rPr>
        <w:drawing>
          <wp:anchor distT="0" distB="0" distL="114300" distR="114300" simplePos="0" relativeHeight="251825152" behindDoc="0" locked="0" layoutInCell="1" allowOverlap="1" wp14:anchorId="1AC600BC" wp14:editId="1CB56024">
            <wp:simplePos x="0" y="0"/>
            <wp:positionH relativeFrom="column">
              <wp:posOffset>28575</wp:posOffset>
            </wp:positionH>
            <wp:positionV relativeFrom="paragraph">
              <wp:posOffset>1548765</wp:posOffset>
            </wp:positionV>
            <wp:extent cx="1641686" cy="1231265"/>
            <wp:effectExtent l="0" t="0" r="0" b="6985"/>
            <wp:wrapThrough wrapText="bothSides">
              <wp:wrapPolygon edited="0">
                <wp:start x="0" y="0"/>
                <wp:lineTo x="0" y="21388"/>
                <wp:lineTo x="21308" y="21388"/>
                <wp:lineTo x="21308"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41686" cy="1231265"/>
                    </a:xfrm>
                    <a:prstGeom prst="rect">
                      <a:avLst/>
                    </a:prstGeom>
                    <a:noFill/>
                    <a:ln>
                      <a:noFill/>
                    </a:ln>
                  </pic:spPr>
                </pic:pic>
              </a:graphicData>
            </a:graphic>
          </wp:anchor>
        </w:drawing>
      </w:r>
      <w:r>
        <w:rPr>
          <w:noProof/>
        </w:rPr>
        <w:drawing>
          <wp:anchor distT="0" distB="0" distL="114300" distR="114300" simplePos="0" relativeHeight="251824128" behindDoc="0" locked="0" layoutInCell="1" allowOverlap="1" wp14:anchorId="68243C92" wp14:editId="6FA8EEDB">
            <wp:simplePos x="0" y="0"/>
            <wp:positionH relativeFrom="column">
              <wp:posOffset>3924300</wp:posOffset>
            </wp:positionH>
            <wp:positionV relativeFrom="paragraph">
              <wp:posOffset>62865</wp:posOffset>
            </wp:positionV>
            <wp:extent cx="1724025" cy="1292860"/>
            <wp:effectExtent l="0" t="0" r="9525" b="2540"/>
            <wp:wrapThrough wrapText="bothSides">
              <wp:wrapPolygon edited="0">
                <wp:start x="0" y="0"/>
                <wp:lineTo x="0" y="21324"/>
                <wp:lineTo x="21481" y="21324"/>
                <wp:lineTo x="21481"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24025" cy="1292860"/>
                    </a:xfrm>
                    <a:prstGeom prst="rect">
                      <a:avLst/>
                    </a:prstGeom>
                    <a:noFill/>
                    <a:ln>
                      <a:noFill/>
                    </a:ln>
                  </pic:spPr>
                </pic:pic>
              </a:graphicData>
            </a:graphic>
          </wp:anchor>
        </w:drawing>
      </w:r>
      <w:r>
        <w:rPr>
          <w:noProof/>
        </w:rPr>
        <w:drawing>
          <wp:anchor distT="0" distB="0" distL="114300" distR="114300" simplePos="0" relativeHeight="251823104" behindDoc="0" locked="0" layoutInCell="1" allowOverlap="1" wp14:anchorId="2035477B" wp14:editId="7552FA97">
            <wp:simplePos x="0" y="0"/>
            <wp:positionH relativeFrom="column">
              <wp:posOffset>76200</wp:posOffset>
            </wp:positionH>
            <wp:positionV relativeFrom="paragraph">
              <wp:posOffset>62865</wp:posOffset>
            </wp:positionV>
            <wp:extent cx="1832886" cy="1374989"/>
            <wp:effectExtent l="0" t="0" r="0" b="0"/>
            <wp:wrapThrough wrapText="bothSides">
              <wp:wrapPolygon edited="0">
                <wp:start x="0" y="0"/>
                <wp:lineTo x="0" y="21251"/>
                <wp:lineTo x="21331" y="21251"/>
                <wp:lineTo x="21331"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32886" cy="1374989"/>
                    </a:xfrm>
                    <a:prstGeom prst="rect">
                      <a:avLst/>
                    </a:prstGeom>
                    <a:noFill/>
                    <a:ln>
                      <a:noFill/>
                    </a:ln>
                  </pic:spPr>
                </pic:pic>
              </a:graphicData>
            </a:graphic>
          </wp:anchor>
        </w:drawing>
      </w:r>
      <w:r w:rsidRPr="00A94455">
        <w:rPr>
          <w:rFonts w:ascii="Twinkl" w:hAnsi="Twinkl"/>
          <w:lang w:val="en-US"/>
        </w:rPr>
        <w:t xml:space="preserve">Class </w:t>
      </w:r>
      <w:proofErr w:type="spellStart"/>
      <w:r>
        <w:rPr>
          <w:rFonts w:ascii="Twinkl" w:hAnsi="Twinkl"/>
          <w:lang w:val="en-US"/>
        </w:rPr>
        <w:t>Churnet</w:t>
      </w:r>
      <w:proofErr w:type="spellEnd"/>
      <w:r w:rsidRPr="00A94455">
        <w:rPr>
          <w:rFonts w:ascii="Twinkl" w:hAnsi="Twinkl"/>
          <w:lang w:val="en-US"/>
        </w:rPr>
        <w:t xml:space="preserve"> have </w:t>
      </w:r>
      <w:r>
        <w:rPr>
          <w:rFonts w:ascii="Twinkl" w:hAnsi="Twinkl"/>
          <w:lang w:val="en-US"/>
        </w:rPr>
        <w:t xml:space="preserve">thoroughly </w:t>
      </w:r>
      <w:r w:rsidRPr="00A94455">
        <w:rPr>
          <w:rFonts w:ascii="Twinkl" w:hAnsi="Twinkl"/>
          <w:lang w:val="en-US"/>
        </w:rPr>
        <w:t xml:space="preserve">enjoyed </w:t>
      </w:r>
      <w:r>
        <w:rPr>
          <w:rFonts w:ascii="Twinkl" w:hAnsi="Twinkl"/>
          <w:lang w:val="en-US"/>
        </w:rPr>
        <w:t>Science</w:t>
      </w:r>
      <w:r w:rsidRPr="00A94455">
        <w:rPr>
          <w:rFonts w:ascii="Twinkl" w:hAnsi="Twinkl"/>
          <w:lang w:val="en-US"/>
        </w:rPr>
        <w:t xml:space="preserve"> this half term. They </w:t>
      </w:r>
      <w:r>
        <w:rPr>
          <w:rFonts w:ascii="Twinkl" w:hAnsi="Twinkl"/>
          <w:lang w:val="en-US"/>
        </w:rPr>
        <w:t>have been studying ‘mixtures and separation’ and have carried out a variety of methods on how to separate different solutions and mixtures.</w:t>
      </w:r>
      <w:r w:rsidRPr="00A94455">
        <w:rPr>
          <w:rFonts w:ascii="Twinkl" w:hAnsi="Twinkl"/>
          <w:lang w:val="en-US"/>
        </w:rPr>
        <w:t xml:space="preserve"> </w:t>
      </w:r>
      <w:r>
        <w:rPr>
          <w:rFonts w:ascii="Twinkl" w:hAnsi="Twinkl"/>
          <w:lang w:val="en-US"/>
        </w:rPr>
        <w:t xml:space="preserve">A highlight was when they used filtration to separate sand from water and were amazed that even the </w:t>
      </w:r>
      <w:proofErr w:type="spellStart"/>
      <w:r>
        <w:rPr>
          <w:rFonts w:ascii="Twinkl" w:hAnsi="Twinkl"/>
          <w:lang w:val="en-US"/>
        </w:rPr>
        <w:t>colour</w:t>
      </w:r>
      <w:proofErr w:type="spellEnd"/>
      <w:r>
        <w:rPr>
          <w:rFonts w:ascii="Twinkl" w:hAnsi="Twinkl"/>
          <w:lang w:val="en-US"/>
        </w:rPr>
        <w:t xml:space="preserve"> of the water turned back to clear.</w:t>
      </w:r>
      <w:r w:rsidRPr="00A94455">
        <w:rPr>
          <w:rFonts w:ascii="Twinkl" w:hAnsi="Twinkl"/>
          <w:lang w:val="en-US"/>
        </w:rPr>
        <w:t xml:space="preserve"> They </w:t>
      </w:r>
      <w:r>
        <w:rPr>
          <w:rFonts w:ascii="Twinkl" w:hAnsi="Twinkl"/>
          <w:lang w:val="en-US"/>
        </w:rPr>
        <w:t xml:space="preserve">went on to explore chromatography and evaporation. </w:t>
      </w:r>
      <w:r w:rsidRPr="00A94455">
        <w:rPr>
          <w:rFonts w:ascii="Twinkl" w:hAnsi="Twinkl"/>
          <w:lang w:val="en-US"/>
        </w:rPr>
        <w:t xml:space="preserve"> </w:t>
      </w:r>
    </w:p>
    <w:p w14:paraId="2707AD06" w14:textId="3A5A174A" w:rsidR="00F653E2" w:rsidRDefault="00F653E2" w:rsidP="00F653E2">
      <w:pPr>
        <w:rPr>
          <w:rFonts w:ascii="Twinkl" w:hAnsi="Twinkl"/>
          <w:lang w:val="en-US"/>
        </w:rPr>
      </w:pPr>
      <w:r>
        <w:rPr>
          <w:rFonts w:ascii="Twinkl" w:hAnsi="Twinkl"/>
          <w:lang w:val="en-US"/>
        </w:rPr>
        <w:t xml:space="preserve">  </w:t>
      </w:r>
    </w:p>
    <w:p w14:paraId="60FD5CBC" w14:textId="47871A5B" w:rsidR="003B1D40" w:rsidRPr="004A7956" w:rsidRDefault="003B1D40" w:rsidP="003B1D40">
      <w:pPr>
        <w:rPr>
          <w:highlight w:val="yellow"/>
        </w:rPr>
      </w:pPr>
    </w:p>
    <w:p w14:paraId="21F80C37" w14:textId="69959398" w:rsidR="00662D7A" w:rsidRPr="004A7956" w:rsidRDefault="00662D7A" w:rsidP="006E2511">
      <w:pPr>
        <w:rPr>
          <w:rFonts w:ascii="Twinkl" w:hAnsi="Twinkl"/>
          <w:color w:val="7030A0"/>
          <w:sz w:val="24"/>
          <w:highlight w:val="yellow"/>
        </w:rPr>
      </w:pPr>
    </w:p>
    <w:p w14:paraId="2A4C26C8" w14:textId="308A8F07" w:rsidR="00C056BF" w:rsidRPr="004A7956" w:rsidRDefault="00C056BF" w:rsidP="006E2511">
      <w:pPr>
        <w:rPr>
          <w:rFonts w:ascii="Twinkl" w:hAnsi="Twinkl"/>
          <w:color w:val="7030A0"/>
          <w:sz w:val="24"/>
          <w:highlight w:val="yellow"/>
        </w:rPr>
      </w:pPr>
    </w:p>
    <w:p w14:paraId="29D8C69B" w14:textId="77777777" w:rsidR="00F653E2" w:rsidRDefault="00F653E2" w:rsidP="00F653E2">
      <w:pPr>
        <w:jc w:val="center"/>
        <w:rPr>
          <w:rFonts w:ascii="Twinkl" w:hAnsi="Twinkl"/>
          <w:b/>
          <w:color w:val="7030A0"/>
          <w:sz w:val="24"/>
          <w:highlight w:val="yellow"/>
          <w:lang w:val="en-US"/>
        </w:rPr>
      </w:pPr>
    </w:p>
    <w:p w14:paraId="6CDE5325" w14:textId="77777777" w:rsidR="00F653E2" w:rsidRDefault="00F653E2" w:rsidP="00F653E2">
      <w:pPr>
        <w:jc w:val="center"/>
        <w:rPr>
          <w:rFonts w:ascii="Twinkl" w:hAnsi="Twinkl"/>
          <w:b/>
          <w:color w:val="7030A0"/>
          <w:sz w:val="24"/>
          <w:highlight w:val="yellow"/>
          <w:lang w:val="en-US"/>
        </w:rPr>
      </w:pPr>
    </w:p>
    <w:p w14:paraId="39E1D224" w14:textId="77777777" w:rsidR="00F653E2" w:rsidRDefault="00F653E2" w:rsidP="00F653E2">
      <w:pPr>
        <w:jc w:val="center"/>
        <w:rPr>
          <w:rFonts w:ascii="Twinkl" w:hAnsi="Twinkl"/>
          <w:b/>
          <w:color w:val="7030A0"/>
          <w:sz w:val="24"/>
          <w:highlight w:val="yellow"/>
          <w:lang w:val="en-US"/>
        </w:rPr>
      </w:pPr>
    </w:p>
    <w:p w14:paraId="6542EF58" w14:textId="05D0DD3E" w:rsidR="00F653E2" w:rsidRPr="00F653E2" w:rsidRDefault="00F653E2" w:rsidP="00F653E2">
      <w:pPr>
        <w:jc w:val="center"/>
        <w:rPr>
          <w:rFonts w:ascii="Twinkl" w:hAnsi="Twinkl"/>
          <w:b/>
          <w:color w:val="7030A0"/>
          <w:sz w:val="24"/>
          <w:lang w:val="en-US"/>
        </w:rPr>
      </w:pPr>
      <w:r w:rsidRPr="00F653E2">
        <w:rPr>
          <w:rFonts w:ascii="Twinkl" w:hAnsi="Twinkl"/>
          <w:b/>
          <w:color w:val="7030A0"/>
          <w:sz w:val="24"/>
          <w:lang w:val="en-US"/>
        </w:rPr>
        <w:lastRenderedPageBreak/>
        <w:t xml:space="preserve">Class </w:t>
      </w:r>
      <w:proofErr w:type="spellStart"/>
      <w:r w:rsidRPr="00F653E2">
        <w:rPr>
          <w:rFonts w:ascii="Twinkl" w:hAnsi="Twinkl"/>
          <w:b/>
          <w:color w:val="7030A0"/>
          <w:sz w:val="24"/>
          <w:lang w:val="en-US"/>
        </w:rPr>
        <w:t>Stour</w:t>
      </w:r>
      <w:proofErr w:type="spellEnd"/>
    </w:p>
    <w:p w14:paraId="53E4EB0C" w14:textId="28239839" w:rsidR="00F653E2" w:rsidRDefault="00F653E2" w:rsidP="00F653E2">
      <w:pPr>
        <w:rPr>
          <w:rFonts w:ascii="Twinkl" w:hAnsi="Twinkl"/>
          <w:lang w:val="en-US"/>
        </w:rPr>
      </w:pPr>
      <w:r>
        <w:rPr>
          <w:noProof/>
        </w:rPr>
        <w:drawing>
          <wp:anchor distT="0" distB="0" distL="114300" distR="114300" simplePos="0" relativeHeight="251820032" behindDoc="0" locked="0" layoutInCell="1" allowOverlap="1" wp14:anchorId="06998080" wp14:editId="60EACE4D">
            <wp:simplePos x="0" y="0"/>
            <wp:positionH relativeFrom="column">
              <wp:posOffset>4333240</wp:posOffset>
            </wp:positionH>
            <wp:positionV relativeFrom="paragraph">
              <wp:posOffset>599440</wp:posOffset>
            </wp:positionV>
            <wp:extent cx="1555115" cy="1166495"/>
            <wp:effectExtent l="3810" t="0" r="0" b="0"/>
            <wp:wrapThrough wrapText="bothSides">
              <wp:wrapPolygon edited="0">
                <wp:start x="53" y="21671"/>
                <wp:lineTo x="21221" y="21671"/>
                <wp:lineTo x="21221" y="506"/>
                <wp:lineTo x="53" y="506"/>
                <wp:lineTo x="53" y="21671"/>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1555115" cy="1166495"/>
                    </a:xfrm>
                    <a:prstGeom prst="rect">
                      <a:avLst/>
                    </a:prstGeom>
                    <a:noFill/>
                    <a:ln>
                      <a:noFill/>
                    </a:ln>
                  </pic:spPr>
                </pic:pic>
              </a:graphicData>
            </a:graphic>
          </wp:anchor>
        </w:drawing>
      </w:r>
      <w:r>
        <w:rPr>
          <w:noProof/>
        </w:rPr>
        <w:drawing>
          <wp:anchor distT="0" distB="0" distL="114300" distR="114300" simplePos="0" relativeHeight="251819008" behindDoc="0" locked="0" layoutInCell="1" allowOverlap="1" wp14:anchorId="773CAB48" wp14:editId="37C1025E">
            <wp:simplePos x="0" y="0"/>
            <wp:positionH relativeFrom="column">
              <wp:posOffset>-57150</wp:posOffset>
            </wp:positionH>
            <wp:positionV relativeFrom="paragraph">
              <wp:posOffset>170815</wp:posOffset>
            </wp:positionV>
            <wp:extent cx="1756559" cy="1317625"/>
            <wp:effectExtent l="0" t="0" r="0" b="0"/>
            <wp:wrapThrough wrapText="bothSides">
              <wp:wrapPolygon edited="0">
                <wp:start x="0" y="0"/>
                <wp:lineTo x="0" y="21236"/>
                <wp:lineTo x="21319" y="21236"/>
                <wp:lineTo x="2131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56559" cy="1317625"/>
                    </a:xfrm>
                    <a:prstGeom prst="rect">
                      <a:avLst/>
                    </a:prstGeom>
                    <a:noFill/>
                    <a:ln>
                      <a:noFill/>
                    </a:ln>
                  </pic:spPr>
                </pic:pic>
              </a:graphicData>
            </a:graphic>
          </wp:anchor>
        </w:drawing>
      </w:r>
      <w:r w:rsidRPr="00A94455">
        <w:rPr>
          <w:rFonts w:ascii="Twinkl" w:hAnsi="Twinkl"/>
          <w:lang w:val="en-US"/>
        </w:rPr>
        <w:t xml:space="preserve">Class </w:t>
      </w:r>
      <w:proofErr w:type="spellStart"/>
      <w:r>
        <w:rPr>
          <w:rFonts w:ascii="Twinkl" w:hAnsi="Twinkl"/>
          <w:lang w:val="en-US"/>
        </w:rPr>
        <w:t>Stour</w:t>
      </w:r>
      <w:proofErr w:type="spellEnd"/>
      <w:r w:rsidRPr="00A94455">
        <w:rPr>
          <w:rFonts w:ascii="Twinkl" w:hAnsi="Twinkl"/>
          <w:lang w:val="en-US"/>
        </w:rPr>
        <w:t xml:space="preserve"> have enjoyed </w:t>
      </w:r>
      <w:r>
        <w:rPr>
          <w:rFonts w:ascii="Twinkl" w:hAnsi="Twinkl"/>
          <w:lang w:val="en-US"/>
        </w:rPr>
        <w:t>Geography</w:t>
      </w:r>
      <w:r w:rsidRPr="00A94455">
        <w:rPr>
          <w:rFonts w:ascii="Twinkl" w:hAnsi="Twinkl"/>
          <w:lang w:val="en-US"/>
        </w:rPr>
        <w:t xml:space="preserve"> this half term. </w:t>
      </w:r>
      <w:r>
        <w:rPr>
          <w:rFonts w:ascii="Twinkl" w:hAnsi="Twinkl"/>
          <w:lang w:val="en-US"/>
        </w:rPr>
        <w:t xml:space="preserve">KS1 began exploring the seas surrounding the UK alongside beginning to identify the different continents in the world. Amelie and Florence enjoyed decorating the seas </w:t>
      </w:r>
      <w:r w:rsidR="003101B9">
        <w:rPr>
          <w:rFonts w:ascii="Twinkl" w:hAnsi="Twinkl"/>
          <w:lang w:val="en-US"/>
        </w:rPr>
        <w:t xml:space="preserve">which </w:t>
      </w:r>
      <w:r>
        <w:rPr>
          <w:rFonts w:ascii="Twinkl" w:hAnsi="Twinkl"/>
          <w:lang w:val="en-US"/>
        </w:rPr>
        <w:t>surround the UK with a variety of animals. Reef and Adar used the interactive globe to learn the names of the different continents and began to find specific places they have visit</w:t>
      </w:r>
      <w:r w:rsidR="003101B9">
        <w:rPr>
          <w:rFonts w:ascii="Twinkl" w:hAnsi="Twinkl"/>
          <w:lang w:val="en-US"/>
        </w:rPr>
        <w:t>ed</w:t>
      </w:r>
      <w:r>
        <w:rPr>
          <w:rFonts w:ascii="Twinkl" w:hAnsi="Twinkl"/>
          <w:lang w:val="en-US"/>
        </w:rPr>
        <w:t xml:space="preserve"> or would like to visit. </w:t>
      </w:r>
    </w:p>
    <w:p w14:paraId="7D3A1E1A" w14:textId="53B7707D" w:rsidR="00F653E2" w:rsidRDefault="00F653E2" w:rsidP="00F653E2">
      <w:pPr>
        <w:rPr>
          <w:rFonts w:ascii="Twinkl" w:hAnsi="Twinkl"/>
          <w:lang w:val="en-US"/>
        </w:rPr>
      </w:pPr>
      <w:r>
        <w:rPr>
          <w:noProof/>
        </w:rPr>
        <w:drawing>
          <wp:anchor distT="0" distB="0" distL="114300" distR="114300" simplePos="0" relativeHeight="251822080" behindDoc="0" locked="0" layoutInCell="1" allowOverlap="1" wp14:anchorId="0759C52E" wp14:editId="11B6BD08">
            <wp:simplePos x="0" y="0"/>
            <wp:positionH relativeFrom="column">
              <wp:posOffset>3290570</wp:posOffset>
            </wp:positionH>
            <wp:positionV relativeFrom="paragraph">
              <wp:posOffset>1146810</wp:posOffset>
            </wp:positionV>
            <wp:extent cx="1727200" cy="1295400"/>
            <wp:effectExtent l="6350" t="0" r="0" b="0"/>
            <wp:wrapThrough wrapText="bothSides">
              <wp:wrapPolygon edited="0">
                <wp:start x="79" y="21706"/>
                <wp:lineTo x="21282" y="21706"/>
                <wp:lineTo x="21282" y="424"/>
                <wp:lineTo x="79" y="424"/>
                <wp:lineTo x="79" y="21706"/>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1727200" cy="1295400"/>
                    </a:xfrm>
                    <a:prstGeom prst="rect">
                      <a:avLst/>
                    </a:prstGeom>
                    <a:noFill/>
                    <a:ln>
                      <a:noFill/>
                    </a:ln>
                  </pic:spPr>
                </pic:pic>
              </a:graphicData>
            </a:graphic>
          </wp:anchor>
        </w:drawing>
      </w:r>
      <w:r>
        <w:rPr>
          <w:noProof/>
        </w:rPr>
        <w:drawing>
          <wp:anchor distT="0" distB="0" distL="114300" distR="114300" simplePos="0" relativeHeight="251821056" behindDoc="0" locked="0" layoutInCell="1" allowOverlap="1" wp14:anchorId="562EE22D" wp14:editId="0A7F62E7">
            <wp:simplePos x="0" y="0"/>
            <wp:positionH relativeFrom="column">
              <wp:posOffset>0</wp:posOffset>
            </wp:positionH>
            <wp:positionV relativeFrom="paragraph">
              <wp:posOffset>447358</wp:posOffset>
            </wp:positionV>
            <wp:extent cx="1962150" cy="1471295"/>
            <wp:effectExtent l="0" t="0" r="0" b="0"/>
            <wp:wrapThrough wrapText="bothSides">
              <wp:wrapPolygon edited="0">
                <wp:start x="0" y="0"/>
                <wp:lineTo x="0" y="21255"/>
                <wp:lineTo x="21390" y="21255"/>
                <wp:lineTo x="21390"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62150" cy="1471295"/>
                    </a:xfrm>
                    <a:prstGeom prst="rect">
                      <a:avLst/>
                    </a:prstGeom>
                    <a:noFill/>
                    <a:ln>
                      <a:noFill/>
                    </a:ln>
                  </pic:spPr>
                </pic:pic>
              </a:graphicData>
            </a:graphic>
          </wp:anchor>
        </w:drawing>
      </w:r>
      <w:r>
        <w:rPr>
          <w:rFonts w:ascii="Twinkl" w:hAnsi="Twinkl"/>
          <w:lang w:val="en-US"/>
        </w:rPr>
        <w:t>KS2 have focused on finding water sources around our school</w:t>
      </w:r>
      <w:r w:rsidR="00B25187">
        <w:rPr>
          <w:rFonts w:ascii="Twinkl" w:hAnsi="Twinkl"/>
          <w:lang w:val="en-US"/>
        </w:rPr>
        <w:t xml:space="preserve">, </w:t>
      </w:r>
      <w:r>
        <w:rPr>
          <w:rFonts w:ascii="Twinkl" w:hAnsi="Twinkl"/>
          <w:lang w:val="en-US"/>
        </w:rPr>
        <w:t xml:space="preserve">thinking about the different daily functions we have for water. Aarav and </w:t>
      </w:r>
      <w:proofErr w:type="spellStart"/>
      <w:r>
        <w:rPr>
          <w:rFonts w:ascii="Twinkl" w:hAnsi="Twinkl"/>
          <w:lang w:val="en-US"/>
        </w:rPr>
        <w:t>Agam</w:t>
      </w:r>
      <w:proofErr w:type="spellEnd"/>
      <w:r>
        <w:rPr>
          <w:rFonts w:ascii="Twinkl" w:hAnsi="Twinkl"/>
          <w:lang w:val="en-US"/>
        </w:rPr>
        <w:t xml:space="preserve"> were able to identify lots of sources outside including outside taps and pipes. Nathania identified ‘swimming’ as a function that we have for water’ and George modeled taking a shower as something he uses water for. They then began to investigate if water holds a specific shape. The children enjoyed water pla</w:t>
      </w:r>
      <w:r w:rsidR="00B25187">
        <w:rPr>
          <w:rFonts w:ascii="Twinkl" w:hAnsi="Twinkl"/>
          <w:lang w:val="en-US"/>
        </w:rPr>
        <w:t>y,</w:t>
      </w:r>
      <w:bookmarkStart w:id="0" w:name="_GoBack"/>
      <w:bookmarkEnd w:id="0"/>
      <w:r>
        <w:rPr>
          <w:rFonts w:ascii="Twinkl" w:hAnsi="Twinkl"/>
          <w:lang w:val="en-US"/>
        </w:rPr>
        <w:t xml:space="preserve"> transferring water between containers to answer the question.</w:t>
      </w:r>
    </w:p>
    <w:p w14:paraId="101A014E" w14:textId="04DC4E8D" w:rsidR="00F653E2" w:rsidRDefault="00F653E2" w:rsidP="00F653E2">
      <w:r>
        <w:rPr>
          <w:rFonts w:ascii="Twinkl" w:hAnsi="Twinkl"/>
          <w:lang w:val="en-US"/>
        </w:rPr>
        <w:t xml:space="preserve">  </w:t>
      </w:r>
    </w:p>
    <w:p w14:paraId="4E9DD93B" w14:textId="7608B757" w:rsidR="00C056BF" w:rsidRPr="004A7956" w:rsidRDefault="00C056BF" w:rsidP="006E2511">
      <w:pPr>
        <w:rPr>
          <w:rFonts w:ascii="Twinkl" w:hAnsi="Twinkl"/>
          <w:color w:val="7030A0"/>
          <w:sz w:val="24"/>
          <w:highlight w:val="yellow"/>
        </w:rPr>
      </w:pPr>
    </w:p>
    <w:p w14:paraId="56D2C109" w14:textId="6E446A1B" w:rsidR="00C056BF" w:rsidRPr="004A7956" w:rsidRDefault="00C056BF" w:rsidP="006E2511">
      <w:pPr>
        <w:rPr>
          <w:rFonts w:ascii="Twinkl" w:hAnsi="Twinkl"/>
          <w:color w:val="7030A0"/>
          <w:sz w:val="24"/>
          <w:highlight w:val="yellow"/>
        </w:rPr>
      </w:pPr>
    </w:p>
    <w:p w14:paraId="51A786F8" w14:textId="77777777" w:rsidR="00C056BF" w:rsidRPr="004A7956" w:rsidRDefault="00C056BF" w:rsidP="006E2511">
      <w:pPr>
        <w:rPr>
          <w:rFonts w:ascii="Twinkl" w:hAnsi="Twinkl"/>
          <w:color w:val="7030A0"/>
          <w:sz w:val="24"/>
          <w:highlight w:val="yellow"/>
        </w:rPr>
      </w:pPr>
    </w:p>
    <w:p w14:paraId="303BE75B" w14:textId="77777777" w:rsidR="006E2511" w:rsidRPr="004A7956" w:rsidRDefault="006E2511" w:rsidP="006E2511">
      <w:pPr>
        <w:jc w:val="center"/>
        <w:rPr>
          <w:rFonts w:ascii="Twinkl" w:hAnsi="Twinkl"/>
          <w:color w:val="7030A0"/>
          <w:sz w:val="24"/>
          <w:highlight w:val="yellow"/>
        </w:rPr>
      </w:pPr>
    </w:p>
    <w:p w14:paraId="1AA35927" w14:textId="7B72893C" w:rsidR="000B3C74" w:rsidRDefault="000B3C74" w:rsidP="000E7925">
      <w:pPr>
        <w:jc w:val="center"/>
        <w:rPr>
          <w:rFonts w:ascii="Twinkl" w:hAnsi="Twinkl"/>
          <w:color w:val="7030A0"/>
          <w:sz w:val="24"/>
          <w:highlight w:val="yellow"/>
        </w:rPr>
      </w:pPr>
    </w:p>
    <w:p w14:paraId="7407AE3E" w14:textId="65B46CA5" w:rsidR="00D15571" w:rsidRDefault="00D15571" w:rsidP="000E7925">
      <w:pPr>
        <w:jc w:val="center"/>
        <w:rPr>
          <w:rFonts w:ascii="Twinkl" w:hAnsi="Twinkl"/>
          <w:color w:val="7030A0"/>
          <w:sz w:val="24"/>
          <w:highlight w:val="yellow"/>
        </w:rPr>
      </w:pPr>
    </w:p>
    <w:p w14:paraId="55B8D3FA" w14:textId="2EA8F616" w:rsidR="00D15571" w:rsidRDefault="00D15571" w:rsidP="000E7925">
      <w:pPr>
        <w:jc w:val="center"/>
        <w:rPr>
          <w:rFonts w:ascii="Twinkl" w:hAnsi="Twinkl"/>
          <w:color w:val="7030A0"/>
          <w:sz w:val="24"/>
          <w:highlight w:val="yellow"/>
        </w:rPr>
      </w:pPr>
    </w:p>
    <w:p w14:paraId="22F582C9" w14:textId="3FA715DD" w:rsidR="00D15571" w:rsidRDefault="00D15571" w:rsidP="000E7925">
      <w:pPr>
        <w:jc w:val="center"/>
        <w:rPr>
          <w:rFonts w:ascii="Twinkl" w:hAnsi="Twinkl"/>
          <w:color w:val="7030A0"/>
          <w:sz w:val="24"/>
          <w:highlight w:val="yellow"/>
        </w:rPr>
      </w:pPr>
    </w:p>
    <w:p w14:paraId="07FE85A6" w14:textId="4A59D3EC" w:rsidR="00D15571" w:rsidRDefault="00D15571" w:rsidP="000E7925">
      <w:pPr>
        <w:jc w:val="center"/>
        <w:rPr>
          <w:rFonts w:ascii="Twinkl" w:hAnsi="Twinkl"/>
          <w:color w:val="7030A0"/>
          <w:sz w:val="24"/>
          <w:highlight w:val="yellow"/>
        </w:rPr>
      </w:pPr>
    </w:p>
    <w:p w14:paraId="7323DB6C" w14:textId="41A5C482" w:rsidR="00D15571" w:rsidRDefault="00D15571" w:rsidP="000E7925">
      <w:pPr>
        <w:jc w:val="center"/>
        <w:rPr>
          <w:rFonts w:ascii="Twinkl" w:hAnsi="Twinkl"/>
          <w:color w:val="7030A0"/>
          <w:sz w:val="24"/>
          <w:highlight w:val="yellow"/>
        </w:rPr>
      </w:pPr>
    </w:p>
    <w:p w14:paraId="0F7075E3" w14:textId="686743F4" w:rsidR="00D15571" w:rsidRDefault="00D15571" w:rsidP="000E7925">
      <w:pPr>
        <w:jc w:val="center"/>
        <w:rPr>
          <w:rFonts w:ascii="Twinkl" w:hAnsi="Twinkl"/>
          <w:color w:val="7030A0"/>
          <w:sz w:val="24"/>
          <w:highlight w:val="yellow"/>
        </w:rPr>
      </w:pPr>
    </w:p>
    <w:p w14:paraId="5CA6D436" w14:textId="0727FD07" w:rsidR="00D15571" w:rsidRDefault="00D15571" w:rsidP="000E7925">
      <w:pPr>
        <w:jc w:val="center"/>
        <w:rPr>
          <w:rFonts w:ascii="Twinkl" w:hAnsi="Twinkl"/>
          <w:color w:val="7030A0"/>
          <w:sz w:val="24"/>
          <w:highlight w:val="yellow"/>
        </w:rPr>
      </w:pPr>
    </w:p>
    <w:p w14:paraId="2422AE1E" w14:textId="617E6DB1" w:rsidR="00D15571" w:rsidRDefault="00D15571" w:rsidP="000E7925">
      <w:pPr>
        <w:jc w:val="center"/>
        <w:rPr>
          <w:rFonts w:ascii="Twinkl" w:hAnsi="Twinkl"/>
          <w:color w:val="7030A0"/>
          <w:sz w:val="24"/>
          <w:highlight w:val="yellow"/>
        </w:rPr>
      </w:pPr>
    </w:p>
    <w:p w14:paraId="4A43135D" w14:textId="0A4ABE7D" w:rsidR="00D15571" w:rsidRDefault="00D15571" w:rsidP="000E7925">
      <w:pPr>
        <w:jc w:val="center"/>
        <w:rPr>
          <w:rFonts w:ascii="Twinkl" w:hAnsi="Twinkl"/>
          <w:color w:val="7030A0"/>
          <w:sz w:val="24"/>
          <w:highlight w:val="yellow"/>
        </w:rPr>
      </w:pPr>
    </w:p>
    <w:p w14:paraId="707A83DE" w14:textId="2721E046" w:rsidR="00D15571" w:rsidRDefault="00D15571" w:rsidP="000E7925">
      <w:pPr>
        <w:jc w:val="center"/>
        <w:rPr>
          <w:rFonts w:ascii="Twinkl" w:hAnsi="Twinkl"/>
          <w:color w:val="7030A0"/>
          <w:sz w:val="24"/>
          <w:highlight w:val="yellow"/>
        </w:rPr>
      </w:pPr>
    </w:p>
    <w:p w14:paraId="59A5A463" w14:textId="42A04454" w:rsidR="00D15571" w:rsidRDefault="00D15571" w:rsidP="000E7925">
      <w:pPr>
        <w:jc w:val="center"/>
        <w:rPr>
          <w:rFonts w:ascii="Twinkl" w:hAnsi="Twinkl"/>
          <w:color w:val="7030A0"/>
          <w:sz w:val="24"/>
          <w:highlight w:val="yellow"/>
        </w:rPr>
      </w:pPr>
    </w:p>
    <w:p w14:paraId="196A269B" w14:textId="2522AAE9" w:rsidR="00D15571" w:rsidRPr="004A7956" w:rsidRDefault="00D15571" w:rsidP="000E7925">
      <w:pPr>
        <w:jc w:val="center"/>
        <w:rPr>
          <w:rFonts w:ascii="Twinkl" w:hAnsi="Twinkl"/>
          <w:color w:val="7030A0"/>
          <w:sz w:val="24"/>
          <w:highlight w:val="yellow"/>
        </w:rPr>
      </w:pPr>
      <w:r>
        <w:rPr>
          <w:rFonts w:ascii="Twinkl" w:hAnsi="Twinkl"/>
          <w:noProof/>
          <w:color w:val="7030A0"/>
          <w:highlight w:val="yellow"/>
        </w:rPr>
        <w:drawing>
          <wp:inline distT="0" distB="0" distL="0" distR="0" wp14:anchorId="09400655" wp14:editId="2D3A90DC">
            <wp:extent cx="4007787" cy="2667000"/>
            <wp:effectExtent l="0" t="0" r="0" b="0"/>
            <wp:docPr id="40" name="Picture 40" descr="C:\Users\gcornwall\AppData\Local\Microsoft\Windows\INetCache\Content.MSO\597D54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cornwall\AppData\Local\Microsoft\Windows\INetCache\Content.MSO\597D545A.t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34562" cy="2684818"/>
                    </a:xfrm>
                    <a:prstGeom prst="rect">
                      <a:avLst/>
                    </a:prstGeom>
                    <a:noFill/>
                    <a:ln>
                      <a:noFill/>
                    </a:ln>
                  </pic:spPr>
                </pic:pic>
              </a:graphicData>
            </a:graphic>
          </wp:inline>
        </w:drawing>
      </w:r>
    </w:p>
    <w:p w14:paraId="2C1F573F" w14:textId="4921BA10" w:rsidR="003B1D40" w:rsidRPr="00AD42F0" w:rsidRDefault="003B1D40" w:rsidP="000E7925">
      <w:pPr>
        <w:jc w:val="center"/>
        <w:rPr>
          <w:rFonts w:ascii="Twinkl" w:hAnsi="Twinkl"/>
          <w:color w:val="7030A0"/>
          <w:sz w:val="36"/>
          <w:szCs w:val="36"/>
          <w:highlight w:val="yellow"/>
        </w:rPr>
      </w:pPr>
    </w:p>
    <w:p w14:paraId="75CAC67C" w14:textId="77777777" w:rsidR="00F653E2" w:rsidRPr="00AD42F0" w:rsidRDefault="00F653E2" w:rsidP="000E7925">
      <w:pPr>
        <w:jc w:val="center"/>
        <w:rPr>
          <w:rFonts w:ascii="Twinkl" w:hAnsi="Twinkl"/>
          <w:color w:val="7030A0"/>
          <w:sz w:val="36"/>
          <w:szCs w:val="36"/>
        </w:rPr>
      </w:pPr>
      <w:r w:rsidRPr="00AD42F0">
        <w:rPr>
          <w:rFonts w:ascii="Twinkl" w:hAnsi="Twinkl"/>
          <w:color w:val="7030A0"/>
          <w:sz w:val="36"/>
          <w:szCs w:val="36"/>
        </w:rPr>
        <w:t>Have a Great Half Term</w:t>
      </w:r>
    </w:p>
    <w:p w14:paraId="24DB1594" w14:textId="2B429365" w:rsidR="00942539" w:rsidRPr="00AD42F0" w:rsidRDefault="00F653E2" w:rsidP="000E7925">
      <w:pPr>
        <w:jc w:val="center"/>
        <w:rPr>
          <w:rFonts w:ascii="Twinkl" w:hAnsi="Twinkl"/>
          <w:color w:val="7030A0"/>
          <w:sz w:val="36"/>
          <w:szCs w:val="36"/>
        </w:rPr>
      </w:pPr>
      <w:r w:rsidRPr="00AD42F0">
        <w:rPr>
          <w:rFonts w:ascii="Twinkl" w:hAnsi="Twinkl"/>
          <w:color w:val="7030A0"/>
          <w:sz w:val="36"/>
          <w:szCs w:val="36"/>
        </w:rPr>
        <w:t>We will see you all on Monday 19</w:t>
      </w:r>
      <w:r w:rsidRPr="00AD42F0">
        <w:rPr>
          <w:rFonts w:ascii="Twinkl" w:hAnsi="Twinkl"/>
          <w:color w:val="7030A0"/>
          <w:sz w:val="36"/>
          <w:szCs w:val="36"/>
          <w:vertAlign w:val="superscript"/>
        </w:rPr>
        <w:t>th</w:t>
      </w:r>
      <w:r w:rsidRPr="00AD42F0">
        <w:rPr>
          <w:rFonts w:ascii="Twinkl" w:hAnsi="Twinkl"/>
          <w:color w:val="7030A0"/>
          <w:sz w:val="36"/>
          <w:szCs w:val="36"/>
        </w:rPr>
        <w:t xml:space="preserve"> February 2024</w:t>
      </w:r>
      <w:r w:rsidR="000E7925" w:rsidRPr="00AD42F0">
        <w:rPr>
          <w:rFonts w:ascii="Twinkl" w:hAnsi="Twinkl"/>
          <w:color w:val="7030A0"/>
          <w:sz w:val="36"/>
          <w:szCs w:val="36"/>
        </w:rPr>
        <w:t xml:space="preserve"> </w:t>
      </w:r>
    </w:p>
    <w:sectPr w:rsidR="00942539" w:rsidRPr="00AD42F0" w:rsidSect="00E84A7D">
      <w:footerReference w:type="default" r:id="rId57"/>
      <w:pgSz w:w="11906" w:h="16838"/>
      <w:pgMar w:top="851" w:right="1440" w:bottom="1440" w:left="1440" w:header="708" w:footer="708" w:gutter="0"/>
      <w:pgBorders w:offsetFrom="page">
        <w:top w:val="thinThickThinMediumGap" w:sz="24" w:space="24" w:color="7030A0"/>
        <w:left w:val="thinThickThinMediumGap" w:sz="24" w:space="24" w:color="7030A0"/>
        <w:bottom w:val="thinThickThinMediumGap" w:sz="24" w:space="24" w:color="7030A0"/>
        <w:right w:val="thinThickThinMediumGap" w:sz="24"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F210F3" w14:textId="77777777" w:rsidR="00E51274" w:rsidRDefault="00E51274" w:rsidP="00565C3E">
      <w:pPr>
        <w:spacing w:after="0" w:line="240" w:lineRule="auto"/>
      </w:pPr>
      <w:r>
        <w:separator/>
      </w:r>
    </w:p>
  </w:endnote>
  <w:endnote w:type="continuationSeparator" w:id="0">
    <w:p w14:paraId="3C927243" w14:textId="77777777" w:rsidR="00E51274" w:rsidRDefault="00E51274" w:rsidP="00565C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inkl">
    <w:panose1 w:val="00000000000000000000"/>
    <w:charset w:val="00"/>
    <w:family w:val="auto"/>
    <w:pitch w:val="variable"/>
    <w:sig w:usb0="00000007" w:usb1="00000001" w:usb2="00000000" w:usb3="00000000" w:csb0="00000093"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B7F30" w14:textId="77777777" w:rsidR="00565C3E" w:rsidRDefault="00565C3E" w:rsidP="00565C3E">
    <w:pPr>
      <w:pStyle w:val="Footer"/>
      <w:jc w:val="right"/>
    </w:pPr>
    <w:r>
      <w:rPr>
        <w:noProof/>
        <w:lang w:eastAsia="en-GB"/>
      </w:rPr>
      <w:drawing>
        <wp:anchor distT="0" distB="0" distL="114300" distR="114300" simplePos="0" relativeHeight="251658240" behindDoc="1" locked="0" layoutInCell="1" allowOverlap="1" wp14:anchorId="5775616B" wp14:editId="4D273105">
          <wp:simplePos x="0" y="0"/>
          <wp:positionH relativeFrom="margin">
            <wp:align>left</wp:align>
          </wp:positionH>
          <wp:positionV relativeFrom="paragraph">
            <wp:posOffset>78740</wp:posOffset>
          </wp:positionV>
          <wp:extent cx="342900" cy="342900"/>
          <wp:effectExtent l="0" t="0" r="0" b="0"/>
          <wp:wrapSquare wrapText="bothSides"/>
          <wp:docPr id="61" name="Picture 61" descr="Image result for 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acebook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 w:history="1">
      <w:r w:rsidRPr="00AD3D32">
        <w:rPr>
          <w:rStyle w:val="Hyperlink"/>
        </w:rPr>
        <w:t>www.heatherfieldschool.co.uk</w:t>
      </w:r>
    </w:hyperlink>
  </w:p>
  <w:p w14:paraId="168B1EEB" w14:textId="77777777" w:rsidR="00565C3E" w:rsidRDefault="00565C3E" w:rsidP="00565C3E">
    <w:pPr>
      <w:pStyle w:val="Footer"/>
    </w:pPr>
    <w:r>
      <w:t>Heather Field School</w:t>
    </w:r>
    <w: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D489F3" w14:textId="77777777" w:rsidR="00E51274" w:rsidRDefault="00E51274" w:rsidP="00565C3E">
      <w:pPr>
        <w:spacing w:after="0" w:line="240" w:lineRule="auto"/>
      </w:pPr>
      <w:r>
        <w:separator/>
      </w:r>
    </w:p>
  </w:footnote>
  <w:footnote w:type="continuationSeparator" w:id="0">
    <w:p w14:paraId="0A6B0244" w14:textId="77777777" w:rsidR="00E51274" w:rsidRDefault="00E51274" w:rsidP="00565C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13656"/>
    <w:multiLevelType w:val="hybridMultilevel"/>
    <w:tmpl w:val="82069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AE77CB6"/>
    <w:multiLevelType w:val="hybridMultilevel"/>
    <w:tmpl w:val="6486F94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3C8"/>
    <w:rsid w:val="00046A6B"/>
    <w:rsid w:val="00061E92"/>
    <w:rsid w:val="00077914"/>
    <w:rsid w:val="000B3C74"/>
    <w:rsid w:val="000C7CBA"/>
    <w:rsid w:val="000D2D49"/>
    <w:rsid w:val="000E7925"/>
    <w:rsid w:val="0010683D"/>
    <w:rsid w:val="001473C9"/>
    <w:rsid w:val="00171E7D"/>
    <w:rsid w:val="001724CD"/>
    <w:rsid w:val="001C4A97"/>
    <w:rsid w:val="002276C4"/>
    <w:rsid w:val="002277B2"/>
    <w:rsid w:val="0023087E"/>
    <w:rsid w:val="00243E52"/>
    <w:rsid w:val="002C7353"/>
    <w:rsid w:val="002F22D2"/>
    <w:rsid w:val="002F7C6D"/>
    <w:rsid w:val="003101B9"/>
    <w:rsid w:val="003156FF"/>
    <w:rsid w:val="003420C6"/>
    <w:rsid w:val="00345C58"/>
    <w:rsid w:val="003505C3"/>
    <w:rsid w:val="00354841"/>
    <w:rsid w:val="003619BF"/>
    <w:rsid w:val="00367269"/>
    <w:rsid w:val="00387FC1"/>
    <w:rsid w:val="003955A1"/>
    <w:rsid w:val="003B1D40"/>
    <w:rsid w:val="00405E85"/>
    <w:rsid w:val="00441D16"/>
    <w:rsid w:val="00482D26"/>
    <w:rsid w:val="004A7956"/>
    <w:rsid w:val="004F0470"/>
    <w:rsid w:val="005177A6"/>
    <w:rsid w:val="0056238D"/>
    <w:rsid w:val="00565C3E"/>
    <w:rsid w:val="00592736"/>
    <w:rsid w:val="00596AA1"/>
    <w:rsid w:val="005B4133"/>
    <w:rsid w:val="005D7F86"/>
    <w:rsid w:val="00615689"/>
    <w:rsid w:val="006206A9"/>
    <w:rsid w:val="00627C4B"/>
    <w:rsid w:val="00637F86"/>
    <w:rsid w:val="00660CC9"/>
    <w:rsid w:val="00662D7A"/>
    <w:rsid w:val="006B5948"/>
    <w:rsid w:val="006C75AA"/>
    <w:rsid w:val="006D1753"/>
    <w:rsid w:val="006E2511"/>
    <w:rsid w:val="006E532A"/>
    <w:rsid w:val="00702909"/>
    <w:rsid w:val="00711C80"/>
    <w:rsid w:val="00722862"/>
    <w:rsid w:val="0074056B"/>
    <w:rsid w:val="007513D5"/>
    <w:rsid w:val="007540FC"/>
    <w:rsid w:val="007B05BC"/>
    <w:rsid w:val="008431B2"/>
    <w:rsid w:val="008A6F16"/>
    <w:rsid w:val="008E2F26"/>
    <w:rsid w:val="009060C7"/>
    <w:rsid w:val="00942539"/>
    <w:rsid w:val="00952FE6"/>
    <w:rsid w:val="0099041E"/>
    <w:rsid w:val="00990753"/>
    <w:rsid w:val="009C08C0"/>
    <w:rsid w:val="009D0F88"/>
    <w:rsid w:val="009F0C2C"/>
    <w:rsid w:val="00A62900"/>
    <w:rsid w:val="00A67C5D"/>
    <w:rsid w:val="00A70A92"/>
    <w:rsid w:val="00A73652"/>
    <w:rsid w:val="00A776BA"/>
    <w:rsid w:val="00A93F7B"/>
    <w:rsid w:val="00AA6358"/>
    <w:rsid w:val="00AD16F6"/>
    <w:rsid w:val="00AD42F0"/>
    <w:rsid w:val="00B071D6"/>
    <w:rsid w:val="00B20BBE"/>
    <w:rsid w:val="00B25187"/>
    <w:rsid w:val="00B633C8"/>
    <w:rsid w:val="00BC4945"/>
    <w:rsid w:val="00BD32EB"/>
    <w:rsid w:val="00C056BF"/>
    <w:rsid w:val="00C07D8A"/>
    <w:rsid w:val="00C21094"/>
    <w:rsid w:val="00C252DB"/>
    <w:rsid w:val="00C66C79"/>
    <w:rsid w:val="00C66D7A"/>
    <w:rsid w:val="00C71AED"/>
    <w:rsid w:val="00C74FE5"/>
    <w:rsid w:val="00C76493"/>
    <w:rsid w:val="00C87E4E"/>
    <w:rsid w:val="00C93FE3"/>
    <w:rsid w:val="00CF6179"/>
    <w:rsid w:val="00D00D81"/>
    <w:rsid w:val="00D15571"/>
    <w:rsid w:val="00D320C4"/>
    <w:rsid w:val="00D333D3"/>
    <w:rsid w:val="00D60318"/>
    <w:rsid w:val="00DA7A48"/>
    <w:rsid w:val="00DC6E11"/>
    <w:rsid w:val="00DF1253"/>
    <w:rsid w:val="00DF4CA7"/>
    <w:rsid w:val="00E12085"/>
    <w:rsid w:val="00E20D11"/>
    <w:rsid w:val="00E32B8F"/>
    <w:rsid w:val="00E51274"/>
    <w:rsid w:val="00E84A7D"/>
    <w:rsid w:val="00EB31C3"/>
    <w:rsid w:val="00EE0CFB"/>
    <w:rsid w:val="00EE5A97"/>
    <w:rsid w:val="00F2000F"/>
    <w:rsid w:val="00F23947"/>
    <w:rsid w:val="00F254AF"/>
    <w:rsid w:val="00F467E6"/>
    <w:rsid w:val="00F653E2"/>
    <w:rsid w:val="00F66DF4"/>
    <w:rsid w:val="00F90AE5"/>
    <w:rsid w:val="00FB5222"/>
    <w:rsid w:val="00FE57CE"/>
    <w:rsid w:val="00FF46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12DA9"/>
  <w15:chartTrackingRefBased/>
  <w15:docId w15:val="{F83A7D64-1571-412F-A6D0-9A789E5E3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5C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5C3E"/>
  </w:style>
  <w:style w:type="paragraph" w:styleId="Footer">
    <w:name w:val="footer"/>
    <w:basedOn w:val="Normal"/>
    <w:link w:val="FooterChar"/>
    <w:uiPriority w:val="99"/>
    <w:unhideWhenUsed/>
    <w:rsid w:val="00565C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5C3E"/>
  </w:style>
  <w:style w:type="character" w:styleId="Hyperlink">
    <w:name w:val="Hyperlink"/>
    <w:basedOn w:val="DefaultParagraphFont"/>
    <w:uiPriority w:val="99"/>
    <w:unhideWhenUsed/>
    <w:rsid w:val="00565C3E"/>
    <w:rPr>
      <w:color w:val="0563C1" w:themeColor="hyperlink"/>
      <w:u w:val="single"/>
    </w:rPr>
  </w:style>
  <w:style w:type="paragraph" w:styleId="ListParagraph">
    <w:name w:val="List Paragraph"/>
    <w:basedOn w:val="Normal"/>
    <w:uiPriority w:val="34"/>
    <w:qFormat/>
    <w:rsid w:val="00D320C4"/>
    <w:pPr>
      <w:ind w:left="720"/>
      <w:contextualSpacing/>
    </w:pPr>
  </w:style>
  <w:style w:type="paragraph" w:styleId="BalloonText">
    <w:name w:val="Balloon Text"/>
    <w:basedOn w:val="Normal"/>
    <w:link w:val="BalloonTextChar"/>
    <w:uiPriority w:val="99"/>
    <w:semiHidden/>
    <w:unhideWhenUsed/>
    <w:rsid w:val="00046A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6A6B"/>
    <w:rPr>
      <w:rFonts w:ascii="Segoe UI" w:hAnsi="Segoe UI" w:cs="Segoe UI"/>
      <w:sz w:val="18"/>
      <w:szCs w:val="18"/>
    </w:rPr>
  </w:style>
  <w:style w:type="paragraph" w:styleId="NormalWeb">
    <w:name w:val="Normal (Web)"/>
    <w:basedOn w:val="Normal"/>
    <w:uiPriority w:val="99"/>
    <w:semiHidden/>
    <w:unhideWhenUsed/>
    <w:rsid w:val="0007791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1msonormal">
    <w:name w:val="v1msonormal"/>
    <w:basedOn w:val="Normal"/>
    <w:rsid w:val="008431B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7189441">
      <w:bodyDiv w:val="1"/>
      <w:marLeft w:val="0"/>
      <w:marRight w:val="0"/>
      <w:marTop w:val="0"/>
      <w:marBottom w:val="0"/>
      <w:divBdr>
        <w:top w:val="none" w:sz="0" w:space="0" w:color="auto"/>
        <w:left w:val="none" w:sz="0" w:space="0" w:color="auto"/>
        <w:bottom w:val="none" w:sz="0" w:space="0" w:color="auto"/>
        <w:right w:val="none" w:sz="0" w:space="0" w:color="auto"/>
      </w:divBdr>
    </w:div>
    <w:div w:id="1250887274">
      <w:bodyDiv w:val="1"/>
      <w:marLeft w:val="0"/>
      <w:marRight w:val="0"/>
      <w:marTop w:val="0"/>
      <w:marBottom w:val="0"/>
      <w:divBdr>
        <w:top w:val="none" w:sz="0" w:space="0" w:color="auto"/>
        <w:left w:val="none" w:sz="0" w:space="0" w:color="auto"/>
        <w:bottom w:val="none" w:sz="0" w:space="0" w:color="auto"/>
        <w:right w:val="none" w:sz="0" w:space="0" w:color="auto"/>
      </w:divBdr>
    </w:div>
    <w:div w:id="1405034556">
      <w:bodyDiv w:val="1"/>
      <w:marLeft w:val="0"/>
      <w:marRight w:val="0"/>
      <w:marTop w:val="0"/>
      <w:marBottom w:val="0"/>
      <w:divBdr>
        <w:top w:val="none" w:sz="0" w:space="0" w:color="auto"/>
        <w:left w:val="none" w:sz="0" w:space="0" w:color="auto"/>
        <w:bottom w:val="none" w:sz="0" w:space="0" w:color="auto"/>
        <w:right w:val="none" w:sz="0" w:space="0" w:color="auto"/>
      </w:divBdr>
    </w:div>
    <w:div w:id="1848207067">
      <w:bodyDiv w:val="1"/>
      <w:marLeft w:val="0"/>
      <w:marRight w:val="0"/>
      <w:marTop w:val="0"/>
      <w:marBottom w:val="0"/>
      <w:divBdr>
        <w:top w:val="none" w:sz="0" w:space="0" w:color="auto"/>
        <w:left w:val="none" w:sz="0" w:space="0" w:color="auto"/>
        <w:bottom w:val="none" w:sz="0" w:space="0" w:color="auto"/>
        <w:right w:val="none" w:sz="0" w:space="0" w:color="auto"/>
      </w:divBdr>
    </w:div>
    <w:div w:id="2104453540">
      <w:bodyDiv w:val="1"/>
      <w:marLeft w:val="0"/>
      <w:marRight w:val="0"/>
      <w:marTop w:val="0"/>
      <w:marBottom w:val="0"/>
      <w:divBdr>
        <w:top w:val="none" w:sz="0" w:space="0" w:color="auto"/>
        <w:left w:val="none" w:sz="0" w:space="0" w:color="auto"/>
        <w:bottom w:val="none" w:sz="0" w:space="0" w:color="auto"/>
        <w:right w:val="none" w:sz="0" w:space="0" w:color="auto"/>
      </w:divBdr>
    </w:div>
    <w:div w:id="2135439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s>
</file>

<file path=word/_rels/footer1.xml.rels><?xml version="1.0" encoding="UTF-8" standalone="yes"?>
<Relationships xmlns="http://schemas.openxmlformats.org/package/2006/relationships"><Relationship Id="rId2" Type="http://schemas.openxmlformats.org/officeDocument/2006/relationships/hyperlink" Target="http://www.heatherfieldschool.co.uk" TargetMode="External"/><Relationship Id="rId1"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81D28-5C42-49D5-9739-CFE7F2FEC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1439</Words>
  <Characters>8203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Butler</dc:creator>
  <cp:keywords/>
  <dc:description/>
  <cp:lastModifiedBy>Gary Cornwell</cp:lastModifiedBy>
  <cp:revision>2</cp:revision>
  <cp:lastPrinted>2023-10-23T13:29:00Z</cp:lastPrinted>
  <dcterms:created xsi:type="dcterms:W3CDTF">2024-02-09T12:48:00Z</dcterms:created>
  <dcterms:modified xsi:type="dcterms:W3CDTF">2024-02-09T12:48:00Z</dcterms:modified>
</cp:coreProperties>
</file>