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373F0" w14:textId="180130E7" w:rsidR="006E532A" w:rsidRDefault="006E532A" w:rsidP="006E532A">
      <w:pPr>
        <w:jc w:val="center"/>
        <w:rPr>
          <w:rFonts w:ascii="Twinkl" w:hAnsi="Twinkl"/>
          <w:b/>
        </w:rPr>
      </w:pPr>
      <w:r>
        <w:rPr>
          <w:rFonts w:ascii="Twinkl" w:hAnsi="Twinkl"/>
          <w:b/>
          <w:noProof/>
          <w:lang w:eastAsia="en-GB"/>
        </w:rPr>
        <w:drawing>
          <wp:inline distT="0" distB="0" distL="0" distR="0" wp14:anchorId="243595E0" wp14:editId="7F7DCBD2">
            <wp:extent cx="6083300" cy="2222500"/>
            <wp:effectExtent l="0" t="0" r="0" b="6350"/>
            <wp:docPr id="21" name="Picture 21" descr="Heather Fiel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her Field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3300" cy="2222500"/>
                    </a:xfrm>
                    <a:prstGeom prst="rect">
                      <a:avLst/>
                    </a:prstGeom>
                    <a:noFill/>
                    <a:ln>
                      <a:noFill/>
                    </a:ln>
                  </pic:spPr>
                </pic:pic>
              </a:graphicData>
            </a:graphic>
          </wp:inline>
        </w:drawing>
      </w:r>
    </w:p>
    <w:p w14:paraId="52CD3A7B" w14:textId="3A63BBCB" w:rsidR="006E532A" w:rsidRPr="006E532A" w:rsidRDefault="006E532A" w:rsidP="006E532A">
      <w:pPr>
        <w:jc w:val="center"/>
        <w:rPr>
          <w:rFonts w:ascii="Twinkl" w:hAnsi="Twinkl"/>
          <w:b/>
          <w:color w:val="7030A0"/>
          <w:sz w:val="72"/>
          <w:szCs w:val="72"/>
        </w:rPr>
      </w:pPr>
      <w:r w:rsidRPr="006E532A">
        <w:rPr>
          <w:rFonts w:ascii="Twinkl" w:hAnsi="Twinkl"/>
          <w:b/>
          <w:color w:val="7030A0"/>
          <w:sz w:val="72"/>
          <w:szCs w:val="72"/>
        </w:rPr>
        <w:t>Autumn Term 1</w:t>
      </w:r>
      <w:r>
        <w:rPr>
          <w:rFonts w:ascii="Twinkl" w:hAnsi="Twinkl"/>
          <w:b/>
          <w:color w:val="7030A0"/>
          <w:sz w:val="72"/>
          <w:szCs w:val="72"/>
        </w:rPr>
        <w:t xml:space="preserve"> 2023</w:t>
      </w:r>
    </w:p>
    <w:p w14:paraId="26496EFB" w14:textId="5613F067" w:rsidR="006E532A" w:rsidRPr="006E532A" w:rsidRDefault="006E532A" w:rsidP="006E532A">
      <w:pPr>
        <w:jc w:val="center"/>
        <w:rPr>
          <w:rFonts w:ascii="Twinkl" w:hAnsi="Twinkl"/>
          <w:b/>
          <w:color w:val="7030A0"/>
          <w:sz w:val="72"/>
          <w:szCs w:val="72"/>
        </w:rPr>
      </w:pPr>
      <w:r w:rsidRPr="006E532A">
        <w:rPr>
          <w:noProof/>
          <w:sz w:val="72"/>
          <w:szCs w:val="72"/>
        </w:rPr>
        <w:drawing>
          <wp:inline distT="0" distB="0" distL="0" distR="0" wp14:anchorId="55FA8731" wp14:editId="50CF11AC">
            <wp:extent cx="3623089" cy="2714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1831" cy="2721175"/>
                    </a:xfrm>
                    <a:prstGeom prst="rect">
                      <a:avLst/>
                    </a:prstGeom>
                    <a:noFill/>
                    <a:ln>
                      <a:noFill/>
                    </a:ln>
                  </pic:spPr>
                </pic:pic>
              </a:graphicData>
            </a:graphic>
          </wp:inline>
        </w:drawing>
      </w:r>
    </w:p>
    <w:p w14:paraId="6A336C0C" w14:textId="41C16B96" w:rsidR="006E532A" w:rsidRDefault="006E532A" w:rsidP="006E532A">
      <w:pPr>
        <w:jc w:val="center"/>
        <w:rPr>
          <w:rFonts w:ascii="Twinkl" w:hAnsi="Twinkl"/>
          <w:b/>
          <w:color w:val="7030A0"/>
          <w:sz w:val="72"/>
          <w:szCs w:val="72"/>
        </w:rPr>
      </w:pPr>
      <w:r w:rsidRPr="006E532A">
        <w:rPr>
          <w:rFonts w:ascii="Twinkl" w:hAnsi="Twinkl"/>
          <w:b/>
          <w:color w:val="7030A0"/>
          <w:sz w:val="72"/>
          <w:szCs w:val="72"/>
        </w:rPr>
        <w:t>Newsletter</w:t>
      </w:r>
    </w:p>
    <w:p w14:paraId="53401B4D" w14:textId="3252B57A" w:rsidR="00F30B9A" w:rsidRDefault="00DC6BB5" w:rsidP="00DC6BB5">
      <w:pPr>
        <w:jc w:val="center"/>
        <w:rPr>
          <w:rFonts w:ascii="Twinkl" w:hAnsi="Twinkl"/>
          <w:b/>
          <w:color w:val="7030A0"/>
          <w:sz w:val="72"/>
          <w:szCs w:val="72"/>
        </w:rPr>
      </w:pPr>
      <w:r>
        <w:rPr>
          <w:rFonts w:ascii="Twinkl" w:hAnsi="Twinkl"/>
          <w:b/>
          <w:noProof/>
          <w:color w:val="7030A0"/>
          <w:sz w:val="72"/>
          <w:szCs w:val="72"/>
        </w:rPr>
        <w:drawing>
          <wp:inline distT="0" distB="0" distL="0" distR="0" wp14:anchorId="476F9C8E" wp14:editId="75998A8D">
            <wp:extent cx="2143125" cy="2143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r>
        <w:rPr>
          <w:noProof/>
        </w:rPr>
        <mc:AlternateContent>
          <mc:Choice Requires="wps">
            <w:drawing>
              <wp:inline distT="0" distB="0" distL="0" distR="0" wp14:anchorId="5ADE0900" wp14:editId="01279108">
                <wp:extent cx="304800" cy="304800"/>
                <wp:effectExtent l="0" t="0" r="0" b="0"/>
                <wp:docPr id="25" name="Rectangle 25" descr="How to Carve a Pumpkin - Jessica Gav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84F03B" id="Rectangle 25" o:spid="_x0000_s1026" alt="How to Carve a Pumpkin - Jessica Gav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5C1QIAAOgFAAAOAAAAZHJzL2Uyb0RvYy54bWysVNtu1DAQfUfiHyy/p7k0e0nUbNVuNgVU&#10;oKLwAV7H2VhN7GB7N1sQ/87Y2Wv7goA8WPaMc2bmzPFcXW/bBm2Y0lyKDIcXAUZMUFlyscrwt6+F&#10;N8VIGyJK0kjBMvzMNL6evX1z1Xcpi2Qtm5IpBCBCp32X4dqYLvV9TWvWEn0hOybAWUnVEgNHtfJL&#10;RXpAbxs/CoKx30tVdkpSpjVY88GJZw6/qhg1n6tKM4OaDENuxq3KrUu7+rMrkq4U6WpOd2mQv8ii&#10;JVxA0ANUTgxBa8VfQbWcKqllZS6obH1ZVZwyVwNUEwYvqnmsScdcLUCO7g406f8HSz9tHhTiZYaj&#10;EUaCtNCjL8AaEauGIWsrmaZA2DvZIyPRnKgNQwQ9rNvuiQvkoQ+WeUrQHdkAB8Bn3+kUYB+7B2UZ&#10;0d29pE8aCTmvAZXd6A7wQSsQbm9SSvY1IyUUFloI/wzDHjSgoWX/UZaQIFkb6djeVqq1MYBHtHVN&#10;fT40lW0NomC8DOJpAK2n4NrtbQSS7n/ulDZ3TLbIbjKsIDsHTjb32gxX91dsLCEL3jRgJ2kjzgyA&#10;OVggNPxqfTYJJ4OfSZAspotp7MXReOHFQZ57N8U89sZFOBnll/l8noe/bNwwTmtelkzYMHtJhvGf&#10;tXz3OAYxHUSpZcNLC2dT0mq1nDcKbQg8icJ9jnLwHK/552k4vqCWFyWFURzcRolXjKcTLy7ikZdM&#10;gqkXhMltMg7iJM6L85LuuWD/XhLqM5yMQJuunGPSL2oL3Pe6NpK23MDQaXibYZAGfPYSSa0CF6J0&#10;e0N4M+xPqLDpH6mAdu8b7fRqJTqofynLZ5CrkiAnUB6MR9jUUv3AqIdRk2H9fU0Uw6h5L0DySRjH&#10;dja5QzyaRHBQp57lqYcIClAZNhgN27kZ5tm6U3xVQ6TQESPkDTyTijsJ2yc0ZLV7XDBOXCW70Wfn&#10;1enZ3ToO6Nl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Im43kLVAgAA6AUAAA4AAAAAAAAAAAAAAAAALgIAAGRycy9lMm9Eb2Mu&#10;eG1sUEsBAi0AFAAGAAgAAAAhAEyg6SzYAAAAAwEAAA8AAAAAAAAAAAAAAAAALwUAAGRycy9kb3du&#10;cmV2LnhtbFBLBQYAAAAABAAEAPMAAAA0BgAAAAA=&#10;" filled="f" stroked="f">
                <o:lock v:ext="edit" aspectratio="t"/>
                <w10:anchorlock/>
              </v:rect>
            </w:pict>
          </mc:Fallback>
        </mc:AlternateContent>
      </w:r>
    </w:p>
    <w:p w14:paraId="2A08DA8B" w14:textId="77777777" w:rsidR="00F30B9A" w:rsidRDefault="00F30B9A">
      <w:pPr>
        <w:rPr>
          <w:rFonts w:ascii="Twinkl" w:hAnsi="Twinkl"/>
          <w:b/>
          <w:color w:val="7030A0"/>
          <w:sz w:val="72"/>
          <w:szCs w:val="72"/>
        </w:rPr>
      </w:pPr>
      <w:r>
        <w:rPr>
          <w:rFonts w:ascii="Twinkl" w:hAnsi="Twinkl"/>
          <w:b/>
          <w:color w:val="7030A0"/>
          <w:sz w:val="72"/>
          <w:szCs w:val="72"/>
        </w:rPr>
        <w:lastRenderedPageBreak/>
        <w:br w:type="page"/>
      </w:r>
    </w:p>
    <w:p w14:paraId="5F401ECA" w14:textId="77777777" w:rsidR="006E532A" w:rsidRDefault="006E532A" w:rsidP="00592736">
      <w:pPr>
        <w:jc w:val="center"/>
        <w:rPr>
          <w:rFonts w:ascii="Twinkl" w:hAnsi="Twinkl"/>
          <w:b/>
        </w:rPr>
      </w:pPr>
    </w:p>
    <w:p w14:paraId="5D644218" w14:textId="77777777" w:rsidR="00592736" w:rsidRDefault="001473C9" w:rsidP="00592736">
      <w:pPr>
        <w:jc w:val="center"/>
        <w:rPr>
          <w:rFonts w:ascii="Twinkl" w:hAnsi="Twinkl"/>
          <w:b/>
        </w:rPr>
      </w:pPr>
      <w:r w:rsidRPr="001473C9">
        <w:rPr>
          <w:rFonts w:ascii="Twinkl" w:hAnsi="Twinkl"/>
          <w:b/>
          <w:noProof/>
          <w:lang w:eastAsia="en-GB"/>
        </w:rPr>
        <w:drawing>
          <wp:inline distT="0" distB="0" distL="0" distR="0" wp14:anchorId="351D4F98" wp14:editId="5AD68383">
            <wp:extent cx="3519237" cy="1285875"/>
            <wp:effectExtent l="0" t="0" r="5080" b="0"/>
            <wp:docPr id="41" name="Picture 41" descr="M:\Logo\Heather Field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Heather Field School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2399" cy="1287030"/>
                    </a:xfrm>
                    <a:prstGeom prst="rect">
                      <a:avLst/>
                    </a:prstGeom>
                    <a:noFill/>
                    <a:ln>
                      <a:noFill/>
                    </a:ln>
                  </pic:spPr>
                </pic:pic>
              </a:graphicData>
            </a:graphic>
          </wp:inline>
        </w:drawing>
      </w:r>
    </w:p>
    <w:p w14:paraId="6A488CD9" w14:textId="5026570E" w:rsidR="001473C9" w:rsidRDefault="001473C9" w:rsidP="001473C9">
      <w:pPr>
        <w:jc w:val="center"/>
        <w:rPr>
          <w:rFonts w:ascii="Twinkl" w:hAnsi="Twinkl"/>
          <w:b/>
        </w:rPr>
      </w:pPr>
      <w:r>
        <w:rPr>
          <w:rFonts w:ascii="Twinkl" w:hAnsi="Twinkl"/>
          <w:b/>
        </w:rPr>
        <w:t>Newsletter October 202</w:t>
      </w:r>
      <w:r w:rsidR="002F22D2">
        <w:rPr>
          <w:rFonts w:ascii="Twinkl" w:hAnsi="Twinkl"/>
          <w:b/>
        </w:rPr>
        <w:t>3</w:t>
      </w:r>
    </w:p>
    <w:p w14:paraId="7C5063E1" w14:textId="114EF10B" w:rsidR="00E84A7D" w:rsidRDefault="00E84A7D" w:rsidP="001473C9">
      <w:pPr>
        <w:jc w:val="center"/>
        <w:rPr>
          <w:rFonts w:ascii="Twinkl" w:hAnsi="Twinkl"/>
          <w:b/>
        </w:rPr>
      </w:pPr>
    </w:p>
    <w:p w14:paraId="299E0139" w14:textId="75129C4A" w:rsidR="006E2511" w:rsidRDefault="006E2511" w:rsidP="006E2511">
      <w:pPr>
        <w:rPr>
          <w:rFonts w:ascii="Twinkl" w:hAnsi="Twinkl"/>
          <w:lang w:val="en-US"/>
        </w:rPr>
      </w:pPr>
      <w:r>
        <w:rPr>
          <w:noProof/>
        </w:rPr>
        <w:drawing>
          <wp:anchor distT="0" distB="0" distL="114300" distR="114300" simplePos="0" relativeHeight="251765760" behindDoc="1" locked="0" layoutInCell="1" allowOverlap="1" wp14:anchorId="0F2A458D" wp14:editId="13C94BBE">
            <wp:simplePos x="0" y="0"/>
            <wp:positionH relativeFrom="column">
              <wp:posOffset>3162300</wp:posOffset>
            </wp:positionH>
            <wp:positionV relativeFrom="paragraph">
              <wp:posOffset>48260</wp:posOffset>
            </wp:positionV>
            <wp:extent cx="2660015" cy="1524000"/>
            <wp:effectExtent l="0" t="0" r="6985" b="0"/>
            <wp:wrapTight wrapText="bothSides">
              <wp:wrapPolygon edited="0">
                <wp:start x="0" y="0"/>
                <wp:lineTo x="0" y="21330"/>
                <wp:lineTo x="21502" y="21330"/>
                <wp:lineTo x="215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0015" cy="1524000"/>
                    </a:xfrm>
                    <a:prstGeom prst="rect">
                      <a:avLst/>
                    </a:prstGeom>
                  </pic:spPr>
                </pic:pic>
              </a:graphicData>
            </a:graphic>
            <wp14:sizeRelH relativeFrom="margin">
              <wp14:pctWidth>0</wp14:pctWidth>
            </wp14:sizeRelH>
            <wp14:sizeRelV relativeFrom="margin">
              <wp14:pctHeight>0</wp14:pctHeight>
            </wp14:sizeRelV>
          </wp:anchor>
        </w:drawing>
      </w:r>
      <w:r w:rsidRPr="000D399A">
        <w:rPr>
          <w:rFonts w:ascii="Twinkl" w:hAnsi="Twinkl"/>
          <w:lang w:val="en-US"/>
        </w:rPr>
        <w:t xml:space="preserve">The start </w:t>
      </w:r>
      <w:r>
        <w:rPr>
          <w:rFonts w:ascii="Twinkl" w:hAnsi="Twinkl"/>
          <w:lang w:val="en-US"/>
        </w:rPr>
        <w:t>of this</w:t>
      </w:r>
      <w:r w:rsidRPr="000D399A">
        <w:rPr>
          <w:rFonts w:ascii="Twinkl" w:hAnsi="Twinkl"/>
          <w:lang w:val="en-US"/>
        </w:rPr>
        <w:t xml:space="preserve"> new academic year </w:t>
      </w:r>
      <w:r>
        <w:rPr>
          <w:rFonts w:ascii="Twinkl" w:hAnsi="Twinkl"/>
          <w:lang w:val="en-US"/>
        </w:rPr>
        <w:t>has been</w:t>
      </w:r>
      <w:r w:rsidRPr="000D399A">
        <w:rPr>
          <w:rFonts w:ascii="Twinkl" w:hAnsi="Twinkl"/>
          <w:lang w:val="en-US"/>
        </w:rPr>
        <w:t xml:space="preserve"> filled with </w:t>
      </w:r>
      <w:r>
        <w:rPr>
          <w:rFonts w:ascii="Twinkl" w:hAnsi="Twinkl"/>
          <w:lang w:val="en-US"/>
        </w:rPr>
        <w:t xml:space="preserve">lots of exciting and fun learning opportunities for our students. These have included celebrating Recycling Day, National Fitness Day, </w:t>
      </w:r>
      <w:proofErr w:type="gramStart"/>
      <w:r>
        <w:rPr>
          <w:rFonts w:ascii="Twinkl" w:hAnsi="Twinkl"/>
          <w:lang w:val="en-US"/>
        </w:rPr>
        <w:t>Wear</w:t>
      </w:r>
      <w:proofErr w:type="gramEnd"/>
      <w:r>
        <w:rPr>
          <w:rFonts w:ascii="Twinkl" w:hAnsi="Twinkl"/>
          <w:lang w:val="en-US"/>
        </w:rPr>
        <w:t xml:space="preserve"> it Wild Day, Mental Health Awareness Day, World Food Day and E-Safety Day to name a few!</w:t>
      </w:r>
    </w:p>
    <w:p w14:paraId="2DA1B928" w14:textId="040A1730" w:rsidR="006E2511" w:rsidRDefault="006E2511" w:rsidP="006E2511">
      <w:pPr>
        <w:rPr>
          <w:rFonts w:ascii="Twinkl" w:hAnsi="Twinkl"/>
          <w:lang w:val="en-US"/>
        </w:rPr>
      </w:pPr>
      <w:r>
        <w:rPr>
          <w:rFonts w:ascii="Twinkl" w:hAnsi="Twinkl"/>
          <w:b/>
          <w:noProof/>
          <w:lang w:eastAsia="en-GB"/>
        </w:rPr>
        <mc:AlternateContent>
          <mc:Choice Requires="wps">
            <w:drawing>
              <wp:anchor distT="0" distB="0" distL="114300" distR="114300" simplePos="0" relativeHeight="251723776" behindDoc="1" locked="0" layoutInCell="1" allowOverlap="1" wp14:anchorId="5528D70F" wp14:editId="1046C2FD">
                <wp:simplePos x="0" y="0"/>
                <wp:positionH relativeFrom="margin">
                  <wp:posOffset>3495675</wp:posOffset>
                </wp:positionH>
                <wp:positionV relativeFrom="paragraph">
                  <wp:posOffset>2238375</wp:posOffset>
                </wp:positionV>
                <wp:extent cx="2209800" cy="3048000"/>
                <wp:effectExtent l="0" t="0" r="19050" b="19050"/>
                <wp:wrapTight wrapText="bothSides">
                  <wp:wrapPolygon edited="0">
                    <wp:start x="0" y="0"/>
                    <wp:lineTo x="0" y="21600"/>
                    <wp:lineTo x="21600" y="21600"/>
                    <wp:lineTo x="21600" y="0"/>
                    <wp:lineTo x="0" y="0"/>
                  </wp:wrapPolygon>
                </wp:wrapTight>
                <wp:docPr id="65" name="Text Box 65"/>
                <wp:cNvGraphicFramePr/>
                <a:graphic xmlns:a="http://schemas.openxmlformats.org/drawingml/2006/main">
                  <a:graphicData uri="http://schemas.microsoft.com/office/word/2010/wordprocessingShape">
                    <wps:wsp>
                      <wps:cNvSpPr txBox="1"/>
                      <wps:spPr>
                        <a:xfrm>
                          <a:off x="0" y="0"/>
                          <a:ext cx="2209800" cy="3048000"/>
                        </a:xfrm>
                        <a:prstGeom prst="rect">
                          <a:avLst/>
                        </a:prstGeom>
                        <a:solidFill>
                          <a:schemeClr val="lt1"/>
                        </a:solidFill>
                        <a:ln w="6350">
                          <a:solidFill>
                            <a:srgbClr val="7030A0"/>
                          </a:solidFill>
                        </a:ln>
                      </wps:spPr>
                      <wps:txbx>
                        <w:txbxContent>
                          <w:p w14:paraId="308DD722" w14:textId="5C244CC4" w:rsidR="00CC431F" w:rsidRDefault="00CC431F" w:rsidP="00D320C4">
                            <w:pPr>
                              <w:rPr>
                                <w:rFonts w:ascii="Twinkl" w:hAnsi="Twinkl"/>
                                <w:sz w:val="24"/>
                                <w:szCs w:val="24"/>
                                <w:lang w:val="en-US"/>
                              </w:rPr>
                            </w:pPr>
                            <w:r>
                              <w:rPr>
                                <w:rFonts w:ascii="Twinkl" w:hAnsi="Twinkl"/>
                                <w:sz w:val="24"/>
                                <w:szCs w:val="24"/>
                                <w:lang w:val="en-US"/>
                              </w:rPr>
                              <w:br/>
                              <w:t>Upcoming school events to look forward to after half term:</w:t>
                            </w:r>
                          </w:p>
                          <w:p w14:paraId="4C82EDCC"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Remembrance Day</w:t>
                            </w:r>
                          </w:p>
                          <w:p w14:paraId="55E978A9"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Anti-Bullying Week</w:t>
                            </w:r>
                          </w:p>
                          <w:p w14:paraId="78C6C528"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Road Safety Week</w:t>
                            </w:r>
                          </w:p>
                          <w:p w14:paraId="7C868098"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Children in Need</w:t>
                            </w:r>
                          </w:p>
                          <w:p w14:paraId="4F004B2B" w14:textId="28E1B604"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Healthy Mind Day</w:t>
                            </w:r>
                          </w:p>
                          <w:p w14:paraId="59508583"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St Andrew’s Day</w:t>
                            </w:r>
                          </w:p>
                          <w:p w14:paraId="011EEB14"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Pantomime</w:t>
                            </w:r>
                          </w:p>
                          <w:p w14:paraId="1A2D14BE"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Christmas Jumper Day</w:t>
                            </w:r>
                          </w:p>
                          <w:p w14:paraId="4E817286" w14:textId="77777777" w:rsidR="00CC431F" w:rsidRPr="00D320C4"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Christmas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8D70F" id="_x0000_t202" coordsize="21600,21600" o:spt="202" path="m,l,21600r21600,l21600,xe">
                <v:stroke joinstyle="miter"/>
                <v:path gradientshapeok="t" o:connecttype="rect"/>
              </v:shapetype>
              <v:shape id="Text Box 65" o:spid="_x0000_s1026" type="#_x0000_t202" style="position:absolute;margin-left:275.25pt;margin-top:176.25pt;width:174pt;height:240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DGTgIAAKUEAAAOAAAAZHJzL2Uyb0RvYy54bWysVMlu2zAQvRfoPxC815K3LIblwHXgokCQ&#10;BEiKnGmKsgVQHJakLaVf30d6iZP2VPRCzfI4nHkzo+lN12i2U87XZAre7+WcKSOprM264D+el1+u&#10;OPNBmFJoMqrgr8rzm9nnT9PWTtSANqRL5RiCGD9pbcE3IdhJlnm5UY3wPbLKwFmRa0SA6tZZ6USL&#10;6I3OBnl+kbXkSutIKu9hvd07+SzFryolw0NVeRWYLjhyC+l06VzFM5tNxWTthN3U8pCG+IcsGlEb&#10;PHoKdSuCYFtX/xGqqaUjT1XoSWoyqqpaqlQDqunnH6p52girUi0gx9sTTf7/hZX3u0fH6rLgF2PO&#10;jGjQo2fVBfaVOgYT+GmtnwD2ZAEMHezo89HuYYxld5Vr4hcFMfjB9OuJ3RhNwjgY5NdXOVwSvmE+&#10;gpz4z96uW+fDN0UNi0LBHdqXWBW7Ox+QCqBHSHzNk67LZa11UuLIqIV2bCfQbB1SkrjxDqUNa1Hr&#10;cJynwO983q1Xp/uX+TCfH/M7gyGgNsgksrKvPkqhW3UHqlZUvoIpR/tZ81Yua1RzJ3x4FA7DBQaw&#10;MOEBR6UJ2dBB4mxD7tff7BGPnsPLWYthLbj/uRVOcaa/G0zDdX80itOdlNH4cgDFnXtW5x6zbRYE&#10;ivpYTSuTGPFBH8XKUfOCvZrHV+ESRuLtgoejuAj7FcJeSjWfJxDm2YpwZ56sjKFjS2KvnrsX4eyh&#10;oQGzcE/HsRaTD33dY+NNQ/NtoKpOTY8E71k98I5dSLNw2Nu4bOd6Qr39XWa/AQAA//8DAFBLAwQU&#10;AAYACAAAACEABOJItd8AAAALAQAADwAAAGRycy9kb3ducmV2LnhtbEyPzU7DMBCE70i8g7VIvVG7&#10;jYLSEKdCSL1U6oHwI45uvCQR8TrEbpPy9CwnuM3ujma+Lbaz68UZx9B50rBaKhBItbcdNRpenne3&#10;GYgQDVnTe0INFwywLa+vCpNbP9ETnqvYCA6hkBsNbYxDLmWoW3QmLP2AxLcPPzoTeRwbaUczcbjr&#10;5VqpO+lMR9zQmgEfW6w/q5Pjkoj75Os7eRt2YfWqDt5vpupd68XN/HAPIuIc/8zwi8/oUDLT0Z/I&#10;BtFrSFOVslVDkq5ZsCPbZCyOLBLeyLKQ/38ofwAAAP//AwBQSwECLQAUAAYACAAAACEAtoM4kv4A&#10;AADhAQAAEwAAAAAAAAAAAAAAAAAAAAAAW0NvbnRlbnRfVHlwZXNdLnhtbFBLAQItABQABgAIAAAA&#10;IQA4/SH/1gAAAJQBAAALAAAAAAAAAAAAAAAAAC8BAABfcmVscy8ucmVsc1BLAQItABQABgAIAAAA&#10;IQBIu0DGTgIAAKUEAAAOAAAAAAAAAAAAAAAAAC4CAABkcnMvZTJvRG9jLnhtbFBLAQItABQABgAI&#10;AAAAIQAE4ki13wAAAAsBAAAPAAAAAAAAAAAAAAAAAKgEAABkcnMvZG93bnJldi54bWxQSwUGAAAA&#10;AAQABADzAAAAtAUAAAAA&#10;" fillcolor="white [3201]" strokecolor="#7030a0" strokeweight=".5pt">
                <v:textbox>
                  <w:txbxContent>
                    <w:p w14:paraId="308DD722" w14:textId="5C244CC4" w:rsidR="00CC431F" w:rsidRDefault="00CC431F" w:rsidP="00D320C4">
                      <w:pPr>
                        <w:rPr>
                          <w:rFonts w:ascii="Twinkl" w:hAnsi="Twinkl"/>
                          <w:sz w:val="24"/>
                          <w:szCs w:val="24"/>
                          <w:lang w:val="en-US"/>
                        </w:rPr>
                      </w:pPr>
                      <w:r>
                        <w:rPr>
                          <w:rFonts w:ascii="Twinkl" w:hAnsi="Twinkl"/>
                          <w:sz w:val="24"/>
                          <w:szCs w:val="24"/>
                          <w:lang w:val="en-US"/>
                        </w:rPr>
                        <w:br/>
                        <w:t>Upcoming school events to look forward to after half term:</w:t>
                      </w:r>
                    </w:p>
                    <w:p w14:paraId="4C82EDCC"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Remembrance Day</w:t>
                      </w:r>
                    </w:p>
                    <w:p w14:paraId="55E978A9"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Anti-Bullying Week</w:t>
                      </w:r>
                    </w:p>
                    <w:p w14:paraId="78C6C528"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Road Safety Week</w:t>
                      </w:r>
                    </w:p>
                    <w:p w14:paraId="7C868098"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Children in Need</w:t>
                      </w:r>
                    </w:p>
                    <w:p w14:paraId="4F004B2B" w14:textId="28E1B604"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Healthy Mind Day</w:t>
                      </w:r>
                    </w:p>
                    <w:p w14:paraId="59508583"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St Andrew’s Day</w:t>
                      </w:r>
                    </w:p>
                    <w:p w14:paraId="011EEB14"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Pantomime</w:t>
                      </w:r>
                    </w:p>
                    <w:p w14:paraId="1A2D14BE" w14:textId="77777777" w:rsidR="00CC431F"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Christmas Jumper Day</w:t>
                      </w:r>
                    </w:p>
                    <w:p w14:paraId="4E817286" w14:textId="77777777" w:rsidR="00CC431F" w:rsidRPr="00D320C4" w:rsidRDefault="00CC431F" w:rsidP="00D320C4">
                      <w:pPr>
                        <w:pStyle w:val="ListParagraph"/>
                        <w:numPr>
                          <w:ilvl w:val="0"/>
                          <w:numId w:val="2"/>
                        </w:numPr>
                        <w:rPr>
                          <w:rFonts w:ascii="Twinkl" w:hAnsi="Twinkl"/>
                          <w:sz w:val="24"/>
                          <w:szCs w:val="24"/>
                          <w:lang w:val="en-US"/>
                        </w:rPr>
                      </w:pPr>
                      <w:r>
                        <w:rPr>
                          <w:rFonts w:ascii="Twinkl" w:hAnsi="Twinkl"/>
                          <w:sz w:val="24"/>
                          <w:szCs w:val="24"/>
                          <w:lang w:val="en-US"/>
                        </w:rPr>
                        <w:t>Christmas Lunch</w:t>
                      </w:r>
                    </w:p>
                  </w:txbxContent>
                </v:textbox>
                <w10:wrap type="tight" anchorx="margin"/>
              </v:shape>
            </w:pict>
          </mc:Fallback>
        </mc:AlternateContent>
      </w:r>
      <w:r>
        <w:rPr>
          <w:rFonts w:ascii="Twinkl" w:hAnsi="Twinkl"/>
          <w:lang w:val="en-US"/>
        </w:rPr>
        <w:t xml:space="preserve">I would like to take this opportunity to inform you of some changes to the Senior Leadership Team. The opening of our sister school ‘Cherry Tree’, in September, meant the departure of Kelly Butler. Kelly was successfully appointed as the new Head of School for Cherry Tree in Walsall. I would like to officially congratulate Kelly on her new role and to thank her for all of her hard work and dedication that she gave during her time at Heather Field. As a result of Kelly’s departure and the continued growth of the school, it gives me great pleasure to welcome </w:t>
      </w:r>
      <w:proofErr w:type="spellStart"/>
      <w:r>
        <w:rPr>
          <w:rFonts w:ascii="Twinkl" w:hAnsi="Twinkl"/>
          <w:lang w:val="en-US"/>
        </w:rPr>
        <w:t>Tarnya</w:t>
      </w:r>
      <w:proofErr w:type="spellEnd"/>
      <w:r>
        <w:rPr>
          <w:rFonts w:ascii="Twinkl" w:hAnsi="Twinkl"/>
          <w:lang w:val="en-US"/>
        </w:rPr>
        <w:t xml:space="preserve"> </w:t>
      </w:r>
      <w:proofErr w:type="spellStart"/>
      <w:r>
        <w:rPr>
          <w:rFonts w:ascii="Twinkl" w:hAnsi="Twinkl"/>
          <w:lang w:val="en-US"/>
        </w:rPr>
        <w:t>Tokeley</w:t>
      </w:r>
      <w:proofErr w:type="spellEnd"/>
      <w:r>
        <w:rPr>
          <w:rFonts w:ascii="Twinkl" w:hAnsi="Twinkl"/>
          <w:lang w:val="en-US"/>
        </w:rPr>
        <w:t xml:space="preserve"> and Gary Cornwell to the Senior Leadership Team, who have both been appointed as Assistant Head Teachers. </w:t>
      </w:r>
      <w:proofErr w:type="spellStart"/>
      <w:r>
        <w:rPr>
          <w:rFonts w:ascii="Twinkl" w:hAnsi="Twinkl"/>
          <w:lang w:val="en-US"/>
        </w:rPr>
        <w:t>Tarnya</w:t>
      </w:r>
      <w:proofErr w:type="spellEnd"/>
      <w:r>
        <w:rPr>
          <w:rFonts w:ascii="Twinkl" w:hAnsi="Twinkl"/>
          <w:lang w:val="en-US"/>
        </w:rPr>
        <w:t xml:space="preserve"> and Gary have been with the school for a number of years and will both add a lot of valuable experience to the Senior Leadership Team. Jennifer Newton (Deputy Head Teacher) and Karl High (Assistant Head Teacher) also remain ever present and essential members of the Senior Leadership Team for the 2023-24 Academic Year. </w:t>
      </w:r>
    </w:p>
    <w:p w14:paraId="3048F804" w14:textId="77777777" w:rsidR="006E2511" w:rsidRPr="000D399A" w:rsidRDefault="006E2511" w:rsidP="006E2511">
      <w:pPr>
        <w:rPr>
          <w:rFonts w:ascii="Twinkl" w:hAnsi="Twinkl"/>
          <w:lang w:val="en-US"/>
        </w:rPr>
      </w:pPr>
      <w:r w:rsidRPr="000D399A">
        <w:rPr>
          <w:rFonts w:ascii="Twinkl" w:hAnsi="Twinkl"/>
          <w:lang w:val="en-US"/>
        </w:rPr>
        <w:t xml:space="preserve">As we approach the completion of the first half-term, I would like to thank all parents / </w:t>
      </w:r>
      <w:proofErr w:type="spellStart"/>
      <w:r w:rsidRPr="000D399A">
        <w:rPr>
          <w:rFonts w:ascii="Twinkl" w:hAnsi="Twinkl"/>
          <w:lang w:val="en-US"/>
        </w:rPr>
        <w:t>carers</w:t>
      </w:r>
      <w:proofErr w:type="spellEnd"/>
      <w:r w:rsidRPr="000D399A">
        <w:rPr>
          <w:rFonts w:ascii="Twinkl" w:hAnsi="Twinkl"/>
          <w:lang w:val="en-US"/>
        </w:rPr>
        <w:t xml:space="preserve"> for your</w:t>
      </w:r>
      <w:r>
        <w:rPr>
          <w:rFonts w:ascii="Twinkl" w:hAnsi="Twinkl"/>
          <w:lang w:val="en-US"/>
        </w:rPr>
        <w:t xml:space="preserve"> continuous</w:t>
      </w:r>
      <w:r w:rsidRPr="000D399A">
        <w:rPr>
          <w:rFonts w:ascii="Twinkl" w:hAnsi="Twinkl"/>
          <w:lang w:val="en-US"/>
        </w:rPr>
        <w:t xml:space="preserve"> unwavering support</w:t>
      </w:r>
      <w:r>
        <w:rPr>
          <w:rFonts w:ascii="Twinkl" w:hAnsi="Twinkl"/>
          <w:lang w:val="en-US"/>
        </w:rPr>
        <w:t xml:space="preserve">. The IEP open day and the first coffee morning have resulted in us being able to meet with so parents and </w:t>
      </w:r>
      <w:proofErr w:type="spellStart"/>
      <w:r>
        <w:rPr>
          <w:rFonts w:ascii="Twinkl" w:hAnsi="Twinkl"/>
          <w:lang w:val="en-US"/>
        </w:rPr>
        <w:t>carers</w:t>
      </w:r>
      <w:proofErr w:type="spellEnd"/>
      <w:r>
        <w:rPr>
          <w:rFonts w:ascii="Twinkl" w:hAnsi="Twinkl"/>
          <w:lang w:val="en-US"/>
        </w:rPr>
        <w:t xml:space="preserve">.  </w:t>
      </w:r>
      <w:r w:rsidRPr="000D399A">
        <w:rPr>
          <w:rFonts w:ascii="Twinkl" w:hAnsi="Twinkl"/>
          <w:lang w:val="en-US"/>
        </w:rPr>
        <w:t xml:space="preserve">At </w:t>
      </w:r>
      <w:r>
        <w:rPr>
          <w:rFonts w:ascii="Twinkl" w:hAnsi="Twinkl"/>
          <w:lang w:val="en-US"/>
        </w:rPr>
        <w:t>Heather Field</w:t>
      </w:r>
      <w:r w:rsidRPr="000D399A">
        <w:rPr>
          <w:rFonts w:ascii="Twinkl" w:hAnsi="Twinkl"/>
          <w:lang w:val="en-US"/>
        </w:rPr>
        <w:t xml:space="preserve"> School we are a family and the triangulation of support between pupils, staff and parents / </w:t>
      </w:r>
      <w:proofErr w:type="spellStart"/>
      <w:r w:rsidRPr="000D399A">
        <w:rPr>
          <w:rFonts w:ascii="Twinkl" w:hAnsi="Twinkl"/>
          <w:lang w:val="en-US"/>
        </w:rPr>
        <w:t>carers</w:t>
      </w:r>
      <w:proofErr w:type="spellEnd"/>
      <w:r w:rsidRPr="000D399A">
        <w:rPr>
          <w:rFonts w:ascii="Twinkl" w:hAnsi="Twinkl"/>
          <w:lang w:val="en-US"/>
        </w:rPr>
        <w:t xml:space="preserve"> will ensure that all of our </w:t>
      </w:r>
      <w:proofErr w:type="gramStart"/>
      <w:r>
        <w:rPr>
          <w:rFonts w:ascii="Twinkl" w:hAnsi="Twinkl"/>
          <w:lang w:val="en-US"/>
        </w:rPr>
        <w:t>pupils</w:t>
      </w:r>
      <w:proofErr w:type="gramEnd"/>
      <w:r w:rsidRPr="000D399A">
        <w:rPr>
          <w:rFonts w:ascii="Twinkl" w:hAnsi="Twinkl"/>
          <w:lang w:val="en-US"/>
        </w:rPr>
        <w:t xml:space="preserve"> flourish</w:t>
      </w:r>
      <w:r>
        <w:rPr>
          <w:rFonts w:ascii="Twinkl" w:hAnsi="Twinkl"/>
          <w:lang w:val="en-US"/>
        </w:rPr>
        <w:t>.</w:t>
      </w:r>
    </w:p>
    <w:p w14:paraId="7A5F8C0A" w14:textId="52210C44" w:rsidR="006E2511" w:rsidRPr="000D399A" w:rsidRDefault="006E2511" w:rsidP="006E2511">
      <w:pPr>
        <w:rPr>
          <w:rFonts w:ascii="Twinkl" w:hAnsi="Twinkl"/>
          <w:lang w:val="en-US"/>
        </w:rPr>
      </w:pPr>
      <w:r>
        <w:rPr>
          <w:rFonts w:ascii="Twinkl" w:hAnsi="Twinkl"/>
          <w:lang w:val="en-US"/>
        </w:rPr>
        <w:t>As you all know, my</w:t>
      </w:r>
      <w:r w:rsidRPr="000D399A">
        <w:rPr>
          <w:rFonts w:ascii="Twinkl" w:hAnsi="Twinkl"/>
          <w:lang w:val="en-US"/>
        </w:rPr>
        <w:t xml:space="preserve"> door is always open to parents / </w:t>
      </w:r>
      <w:proofErr w:type="spellStart"/>
      <w:r w:rsidRPr="000D399A">
        <w:rPr>
          <w:rFonts w:ascii="Twinkl" w:hAnsi="Twinkl"/>
          <w:lang w:val="en-US"/>
        </w:rPr>
        <w:t>carers</w:t>
      </w:r>
      <w:proofErr w:type="spellEnd"/>
      <w:r w:rsidRPr="000D399A">
        <w:rPr>
          <w:rFonts w:ascii="Twinkl" w:hAnsi="Twinkl"/>
          <w:lang w:val="en-US"/>
        </w:rPr>
        <w:t xml:space="preserve"> and I welcome an open dialogue so please feel free to contact me on </w:t>
      </w:r>
      <w:r w:rsidRPr="00FF4605">
        <w:rPr>
          <w:rFonts w:ascii="Twinkl" w:hAnsi="Twinkl"/>
          <w:lang w:val="en-US"/>
        </w:rPr>
        <w:t>01785 550940</w:t>
      </w:r>
      <w:r>
        <w:rPr>
          <w:rFonts w:ascii="Twinkl" w:hAnsi="Twinkl"/>
          <w:lang w:val="en-US"/>
        </w:rPr>
        <w:t xml:space="preserve"> </w:t>
      </w:r>
      <w:r w:rsidRPr="000D399A">
        <w:rPr>
          <w:rFonts w:ascii="Twinkl" w:hAnsi="Twinkl"/>
          <w:lang w:val="en-US"/>
        </w:rPr>
        <w:t>or</w:t>
      </w:r>
      <w:r>
        <w:rPr>
          <w:rFonts w:ascii="Twinkl" w:hAnsi="Twinkl"/>
          <w:lang w:val="en-US"/>
        </w:rPr>
        <w:t xml:space="preserve"> </w:t>
      </w:r>
      <w:hyperlink r:id="rId11" w:history="1">
        <w:r w:rsidRPr="00E16731">
          <w:rPr>
            <w:rStyle w:val="Hyperlink"/>
            <w:rFonts w:ascii="Twinkl" w:hAnsi="Twinkl"/>
            <w:lang w:val="en-US"/>
          </w:rPr>
          <w:t>rleech@heatherfieldschool.co.uk</w:t>
        </w:r>
      </w:hyperlink>
      <w:r w:rsidRPr="000D399A">
        <w:rPr>
          <w:rFonts w:ascii="Twinkl" w:hAnsi="Twinkl"/>
          <w:lang w:val="en-US"/>
        </w:rPr>
        <w:t xml:space="preserve"> should you wish to discuss anything.</w:t>
      </w:r>
      <w:r>
        <w:rPr>
          <w:rFonts w:ascii="Twinkl" w:hAnsi="Twinkl"/>
          <w:lang w:val="en-US"/>
        </w:rPr>
        <w:t xml:space="preserve"> </w:t>
      </w:r>
    </w:p>
    <w:p w14:paraId="39BF19C9" w14:textId="0CF683A7" w:rsidR="00E84A7D" w:rsidRDefault="00E84A7D" w:rsidP="006E2511">
      <w:pPr>
        <w:rPr>
          <w:rFonts w:ascii="Twinkl" w:hAnsi="Twinkl"/>
          <w:b/>
        </w:rPr>
      </w:pPr>
    </w:p>
    <w:p w14:paraId="0BA53182" w14:textId="77777777" w:rsidR="00E84A7D" w:rsidRDefault="00E84A7D" w:rsidP="006E2511">
      <w:pPr>
        <w:rPr>
          <w:rFonts w:ascii="Twinkl" w:hAnsi="Twinkl"/>
          <w:b/>
        </w:rPr>
      </w:pPr>
    </w:p>
    <w:p w14:paraId="06553302" w14:textId="25D50E0B" w:rsidR="00637F86" w:rsidRPr="00637F86" w:rsidRDefault="00637F86" w:rsidP="00637F86">
      <w:pPr>
        <w:tabs>
          <w:tab w:val="left" w:pos="3960"/>
        </w:tabs>
        <w:jc w:val="center"/>
        <w:rPr>
          <w:rFonts w:ascii="Twinkl" w:hAnsi="Twinkl"/>
        </w:rPr>
      </w:pPr>
      <w:r w:rsidRPr="006D1753">
        <w:rPr>
          <w:rFonts w:ascii="Twinkl" w:hAnsi="Twinkl"/>
          <w:b/>
          <w:color w:val="7030A0"/>
          <w:sz w:val="24"/>
          <w:lang w:val="en-US"/>
        </w:rPr>
        <w:t xml:space="preserve">Class </w:t>
      </w:r>
      <w:r>
        <w:rPr>
          <w:rFonts w:ascii="Twinkl" w:hAnsi="Twinkl"/>
          <w:b/>
          <w:color w:val="7030A0"/>
          <w:sz w:val="24"/>
          <w:lang w:val="en-US"/>
        </w:rPr>
        <w:t>Trent</w:t>
      </w:r>
    </w:p>
    <w:p w14:paraId="0D929A50" w14:textId="77777777" w:rsidR="00637F86" w:rsidRPr="0053716B" w:rsidRDefault="00637F86" w:rsidP="00637F86">
      <w:pPr>
        <w:rPr>
          <w:rFonts w:ascii="Twinkl" w:hAnsi="Twinkl"/>
          <w:lang w:val="en-US"/>
        </w:rPr>
      </w:pPr>
      <w:r>
        <w:rPr>
          <w:rFonts w:ascii="Twinkl" w:hAnsi="Twinkl"/>
          <w:lang w:val="en-US"/>
        </w:rPr>
        <w:t>In French this half-term, Class Trent have been learning about different foods and how to develop their understanding of reading, writing and speaking conversationally in French. During lessons, they have discussed the things that they like to eat and don’t like to eat, and have worked independently to translate and learn how to say their sentences in another language. Class Trent have worked very hard at this, and as a result have shown great progress in French!</w:t>
      </w:r>
    </w:p>
    <w:p w14:paraId="6BE95FA9" w14:textId="4967B4EF" w:rsidR="00942539" w:rsidRPr="002F7C6D" w:rsidRDefault="00637F86" w:rsidP="00FE57CE">
      <w:r>
        <w:rPr>
          <w:noProof/>
        </w:rPr>
        <w:drawing>
          <wp:inline distT="0" distB="0" distL="0" distR="0" wp14:anchorId="67A192D2" wp14:editId="3C8A6352">
            <wp:extent cx="2034060" cy="152590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6652" cy="1527850"/>
                    </a:xfrm>
                    <a:prstGeom prst="rect">
                      <a:avLst/>
                    </a:prstGeom>
                    <a:noFill/>
                    <a:ln>
                      <a:noFill/>
                    </a:ln>
                  </pic:spPr>
                </pic:pic>
              </a:graphicData>
            </a:graphic>
          </wp:inline>
        </w:drawing>
      </w:r>
      <w:r w:rsidRPr="003619BF">
        <w:t xml:space="preserve"> </w:t>
      </w:r>
      <w:r>
        <w:rPr>
          <w:noProof/>
        </w:rPr>
        <w:drawing>
          <wp:inline distT="0" distB="0" distL="0" distR="0" wp14:anchorId="2411233F" wp14:editId="4081F54A">
            <wp:extent cx="1915218" cy="1436752"/>
            <wp:effectExtent l="0" t="8255"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19282" cy="1439801"/>
                    </a:xfrm>
                    <a:prstGeom prst="rect">
                      <a:avLst/>
                    </a:prstGeom>
                    <a:noFill/>
                    <a:ln>
                      <a:noFill/>
                    </a:ln>
                  </pic:spPr>
                </pic:pic>
              </a:graphicData>
            </a:graphic>
          </wp:inline>
        </w:drawing>
      </w:r>
      <w:r w:rsidRPr="003619BF">
        <w:t xml:space="preserve"> </w:t>
      </w:r>
      <w:r>
        <w:rPr>
          <w:noProof/>
        </w:rPr>
        <w:drawing>
          <wp:inline distT="0" distB="0" distL="0" distR="0" wp14:anchorId="54ABE3B6" wp14:editId="614B9010">
            <wp:extent cx="2033905" cy="1525789"/>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9010" cy="1529618"/>
                    </a:xfrm>
                    <a:prstGeom prst="rect">
                      <a:avLst/>
                    </a:prstGeom>
                    <a:noFill/>
                    <a:ln>
                      <a:noFill/>
                    </a:ln>
                  </pic:spPr>
                </pic:pic>
              </a:graphicData>
            </a:graphic>
          </wp:inline>
        </w:drawing>
      </w:r>
    </w:p>
    <w:p w14:paraId="7307C942" w14:textId="77777777" w:rsidR="00942539" w:rsidRDefault="00942539" w:rsidP="00FE57CE">
      <w:pPr>
        <w:rPr>
          <w:rFonts w:ascii="Twinkl" w:hAnsi="Twinkl"/>
          <w:lang w:val="en-US"/>
        </w:rPr>
      </w:pPr>
    </w:p>
    <w:p w14:paraId="0CC0D45A" w14:textId="769054CA" w:rsidR="00942539" w:rsidRDefault="00942539" w:rsidP="00FE57CE">
      <w:pPr>
        <w:rPr>
          <w:rFonts w:ascii="Twinkl" w:hAnsi="Twinkl"/>
          <w:lang w:val="en-US"/>
        </w:rPr>
      </w:pPr>
    </w:p>
    <w:p w14:paraId="36FC566A" w14:textId="77777777" w:rsidR="00637F86" w:rsidRPr="006D1753" w:rsidRDefault="00637F86" w:rsidP="00637F86">
      <w:pPr>
        <w:jc w:val="center"/>
        <w:rPr>
          <w:rFonts w:ascii="Twinkl" w:hAnsi="Twinkl"/>
          <w:b/>
          <w:color w:val="7030A0"/>
          <w:sz w:val="24"/>
          <w:lang w:val="en-US"/>
        </w:rPr>
      </w:pPr>
      <w:r w:rsidRPr="006D1753">
        <w:rPr>
          <w:rFonts w:ascii="Twinkl" w:hAnsi="Twinkl"/>
          <w:b/>
          <w:color w:val="7030A0"/>
          <w:sz w:val="24"/>
          <w:lang w:val="en-US"/>
        </w:rPr>
        <w:t>Class Sow</w:t>
      </w:r>
    </w:p>
    <w:p w14:paraId="1BAAA0EE" w14:textId="77777777" w:rsidR="002C7353" w:rsidRPr="002D27B2" w:rsidRDefault="002C7353" w:rsidP="002C7353">
      <w:pPr>
        <w:rPr>
          <w:rFonts w:ascii="Twinkl" w:hAnsi="Twinkl"/>
          <w:lang w:val="en-US"/>
        </w:rPr>
      </w:pPr>
      <w:r w:rsidRPr="00A94455">
        <w:rPr>
          <w:rFonts w:ascii="Twinkl" w:hAnsi="Twinkl"/>
          <w:lang w:val="en-US"/>
        </w:rPr>
        <w:t xml:space="preserve">Class </w:t>
      </w:r>
      <w:r>
        <w:rPr>
          <w:rFonts w:ascii="Twinkl" w:hAnsi="Twinkl"/>
          <w:lang w:val="en-US"/>
        </w:rPr>
        <w:t>Sow</w:t>
      </w:r>
      <w:r w:rsidRPr="00A94455">
        <w:rPr>
          <w:rFonts w:ascii="Twinkl" w:hAnsi="Twinkl"/>
          <w:lang w:val="en-US"/>
        </w:rPr>
        <w:t xml:space="preserve"> have enjoyed </w:t>
      </w:r>
      <w:r>
        <w:rPr>
          <w:rFonts w:ascii="Twinkl" w:hAnsi="Twinkl"/>
          <w:lang w:val="en-US"/>
        </w:rPr>
        <w:t>RE</w:t>
      </w:r>
      <w:r w:rsidRPr="00A94455">
        <w:rPr>
          <w:rFonts w:ascii="Twinkl" w:hAnsi="Twinkl"/>
          <w:lang w:val="en-US"/>
        </w:rPr>
        <w:t xml:space="preserve"> this half term. </w:t>
      </w:r>
      <w:r>
        <w:rPr>
          <w:rFonts w:ascii="Twinkl" w:hAnsi="Twinkl"/>
          <w:lang w:val="en-US"/>
        </w:rPr>
        <w:t>KS3</w:t>
      </w:r>
      <w:r w:rsidRPr="00A94455">
        <w:rPr>
          <w:rFonts w:ascii="Twinkl" w:hAnsi="Twinkl"/>
          <w:lang w:val="en-US"/>
        </w:rPr>
        <w:t xml:space="preserve"> began studying </w:t>
      </w:r>
      <w:r>
        <w:rPr>
          <w:rFonts w:ascii="Twinkl" w:hAnsi="Twinkl"/>
          <w:lang w:val="en-US"/>
        </w:rPr>
        <w:t>peace and conflict</w:t>
      </w:r>
      <w:r w:rsidRPr="00A94455">
        <w:rPr>
          <w:rFonts w:ascii="Twinkl" w:hAnsi="Twinkl"/>
          <w:lang w:val="en-US"/>
        </w:rPr>
        <w:t xml:space="preserve"> and a highlight was </w:t>
      </w:r>
      <w:r>
        <w:rPr>
          <w:rFonts w:ascii="Twinkl" w:hAnsi="Twinkl"/>
          <w:lang w:val="en-US"/>
        </w:rPr>
        <w:t>learning about the Baha’i faith and significant buildings that support their Religion</w:t>
      </w:r>
      <w:r w:rsidRPr="00A94455">
        <w:rPr>
          <w:rFonts w:ascii="Twinkl" w:hAnsi="Twinkl"/>
          <w:lang w:val="en-US"/>
        </w:rPr>
        <w:t xml:space="preserve">. </w:t>
      </w:r>
      <w:r w:rsidRPr="002D27B2">
        <w:rPr>
          <w:rFonts w:ascii="Twinkl" w:hAnsi="Twinkl"/>
          <w:lang w:val="en-US"/>
        </w:rPr>
        <w:t xml:space="preserve">Dylan said, “I liked learning about </w:t>
      </w:r>
      <w:r>
        <w:rPr>
          <w:rFonts w:ascii="Twinkl" w:hAnsi="Twinkl"/>
          <w:lang w:val="en-US"/>
        </w:rPr>
        <w:t xml:space="preserve">the </w:t>
      </w:r>
      <w:r w:rsidRPr="002D27B2">
        <w:rPr>
          <w:rFonts w:ascii="Twinkl" w:hAnsi="Twinkl"/>
          <w:lang w:val="en-US"/>
        </w:rPr>
        <w:t xml:space="preserve">war and I find it really interesting”. </w:t>
      </w:r>
      <w:r w:rsidRPr="003831A0">
        <w:rPr>
          <w:rFonts w:ascii="Twinkl" w:hAnsi="Twinkl"/>
          <w:lang w:val="en-US"/>
        </w:rPr>
        <w:t xml:space="preserve">They </w:t>
      </w:r>
      <w:r w:rsidRPr="00A94455">
        <w:rPr>
          <w:rFonts w:ascii="Twinkl" w:hAnsi="Twinkl"/>
          <w:lang w:val="en-US"/>
        </w:rPr>
        <w:t xml:space="preserve">then went on to learn </w:t>
      </w:r>
      <w:r>
        <w:rPr>
          <w:rFonts w:ascii="Twinkl" w:hAnsi="Twinkl"/>
          <w:lang w:val="en-US"/>
        </w:rPr>
        <w:t xml:space="preserve">about peaceful co-existing communities such as </w:t>
      </w:r>
      <w:proofErr w:type="spellStart"/>
      <w:r>
        <w:rPr>
          <w:rFonts w:ascii="Twinkl" w:hAnsi="Twinkl"/>
          <w:lang w:val="en-US"/>
        </w:rPr>
        <w:t>Corrymeela</w:t>
      </w:r>
      <w:proofErr w:type="spellEnd"/>
      <w:r>
        <w:rPr>
          <w:rFonts w:ascii="Twinkl" w:hAnsi="Twinkl"/>
          <w:lang w:val="en-US"/>
        </w:rPr>
        <w:t xml:space="preserve"> and Neve Shalom.</w:t>
      </w:r>
      <w:r w:rsidRPr="003831A0">
        <w:rPr>
          <w:rFonts w:ascii="Twinkl" w:hAnsi="Twinkl"/>
          <w:color w:val="FF0000"/>
          <w:lang w:val="en-US"/>
        </w:rPr>
        <w:t xml:space="preserve"> </w:t>
      </w:r>
      <w:r>
        <w:rPr>
          <w:rFonts w:ascii="Twinkl" w:hAnsi="Twinkl"/>
          <w:lang w:val="en-US"/>
        </w:rPr>
        <w:t xml:space="preserve">Dylan’s war and peace collage stood out for expressing his feelings on war and peace well. KS2 learnt about community and belonging which explored what community is and which communities they belong to. Ella did particularly well </w:t>
      </w:r>
      <w:proofErr w:type="gramStart"/>
      <w:r>
        <w:rPr>
          <w:rFonts w:ascii="Twinkl" w:hAnsi="Twinkl"/>
          <w:lang w:val="en-US"/>
        </w:rPr>
        <w:t>learning</w:t>
      </w:r>
      <w:proofErr w:type="gramEnd"/>
      <w:r>
        <w:rPr>
          <w:rFonts w:ascii="Twinkl" w:hAnsi="Twinkl"/>
          <w:lang w:val="en-US"/>
        </w:rPr>
        <w:t xml:space="preserve"> about </w:t>
      </w:r>
      <w:proofErr w:type="spellStart"/>
      <w:r>
        <w:rPr>
          <w:rFonts w:ascii="Twinkl" w:hAnsi="Twinkl"/>
          <w:lang w:val="en-US"/>
        </w:rPr>
        <w:t>organisations</w:t>
      </w:r>
      <w:proofErr w:type="spellEnd"/>
      <w:r>
        <w:rPr>
          <w:rFonts w:ascii="Twinkl" w:hAnsi="Twinkl"/>
          <w:lang w:val="en-US"/>
        </w:rPr>
        <w:t xml:space="preserve"> in the local community that help people such as house of bread. </w:t>
      </w:r>
    </w:p>
    <w:p w14:paraId="290A864C" w14:textId="77777777" w:rsidR="002C7353" w:rsidRDefault="002C7353" w:rsidP="002C7353">
      <w:pPr>
        <w:rPr>
          <w:rFonts w:ascii="Twinkl" w:hAnsi="Twinkl"/>
          <w:lang w:val="en-US"/>
        </w:rPr>
      </w:pPr>
    </w:p>
    <w:p w14:paraId="13CECA1C" w14:textId="77777777" w:rsidR="002C7353" w:rsidRDefault="002C7353" w:rsidP="002C7353">
      <w:pPr>
        <w:rPr>
          <w:rFonts w:ascii="Twinkl" w:hAnsi="Twinkl"/>
          <w:lang w:val="en-US"/>
        </w:rPr>
      </w:pPr>
      <w:r>
        <w:rPr>
          <w:noProof/>
        </w:rPr>
        <w:drawing>
          <wp:inline distT="0" distB="0" distL="0" distR="0" wp14:anchorId="7F2C45FF" wp14:editId="60863FD2">
            <wp:extent cx="1028700" cy="14873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445" cy="1491284"/>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194B429E" wp14:editId="77476D61">
            <wp:extent cx="1218343" cy="1484496"/>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4404" cy="1491881"/>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0A3C151B" wp14:editId="3E0271D1">
            <wp:extent cx="1666875" cy="124991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8982" cy="1251492"/>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7ED543ED" wp14:editId="569BD59B">
            <wp:extent cx="1243508"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4789" cy="1468361"/>
                    </a:xfrm>
                    <a:prstGeom prst="rect">
                      <a:avLst/>
                    </a:prstGeom>
                    <a:noFill/>
                    <a:ln>
                      <a:noFill/>
                    </a:ln>
                  </pic:spPr>
                </pic:pic>
              </a:graphicData>
            </a:graphic>
          </wp:inline>
        </w:drawing>
      </w:r>
    </w:p>
    <w:p w14:paraId="1A11C697" w14:textId="77777777" w:rsidR="00637F86" w:rsidRDefault="00637F86" w:rsidP="00FE57CE">
      <w:pPr>
        <w:rPr>
          <w:rFonts w:ascii="Twinkl" w:hAnsi="Twinkl"/>
          <w:lang w:val="en-US"/>
        </w:rPr>
      </w:pPr>
    </w:p>
    <w:p w14:paraId="421E7116" w14:textId="77777777" w:rsidR="00637F86" w:rsidRDefault="00637F86">
      <w:pPr>
        <w:rPr>
          <w:rFonts w:ascii="Twinkl" w:hAnsi="Twinkl"/>
        </w:rPr>
      </w:pPr>
    </w:p>
    <w:p w14:paraId="447F6EF9" w14:textId="77777777" w:rsidR="00637F86" w:rsidRPr="009060C7" w:rsidRDefault="00637F86" w:rsidP="00637F86">
      <w:pPr>
        <w:rPr>
          <w:rFonts w:ascii="Twinkl" w:hAnsi="Twinkl"/>
          <w:b/>
          <w:color w:val="7030A0"/>
          <w:sz w:val="24"/>
          <w:szCs w:val="24"/>
        </w:rPr>
      </w:pPr>
      <w:r w:rsidRPr="009060C7">
        <w:rPr>
          <w:rFonts w:ascii="Twinkl" w:hAnsi="Twinkl"/>
          <w:b/>
          <w:color w:val="7030A0"/>
          <w:sz w:val="24"/>
          <w:szCs w:val="24"/>
        </w:rPr>
        <w:lastRenderedPageBreak/>
        <w:t xml:space="preserve">Class Severn </w:t>
      </w:r>
      <w:r w:rsidRPr="009060C7">
        <w:rPr>
          <w:rFonts w:ascii="Twinkl" w:hAnsi="Twinkl"/>
          <w:b/>
          <w:noProof/>
          <w:color w:val="7030A0"/>
          <w:sz w:val="24"/>
          <w:szCs w:val="24"/>
        </w:rPr>
        <w:drawing>
          <wp:anchor distT="0" distB="0" distL="114300" distR="114300" simplePos="0" relativeHeight="251725824" behindDoc="0" locked="0" layoutInCell="1" allowOverlap="1" wp14:anchorId="5E8B815D" wp14:editId="28EEB7B6">
            <wp:simplePos x="0" y="0"/>
            <wp:positionH relativeFrom="column">
              <wp:posOffset>28575</wp:posOffset>
            </wp:positionH>
            <wp:positionV relativeFrom="paragraph">
              <wp:posOffset>-4445</wp:posOffset>
            </wp:positionV>
            <wp:extent cx="1548765" cy="11620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8765" cy="1162050"/>
                    </a:xfrm>
                    <a:prstGeom prst="rect">
                      <a:avLst/>
                    </a:prstGeom>
                    <a:noFill/>
                    <a:ln>
                      <a:noFill/>
                    </a:ln>
                  </pic:spPr>
                </pic:pic>
              </a:graphicData>
            </a:graphic>
          </wp:anchor>
        </w:drawing>
      </w:r>
      <w:r w:rsidRPr="009060C7">
        <w:rPr>
          <w:rFonts w:ascii="Twinkl" w:hAnsi="Twinkl"/>
          <w:b/>
          <w:color w:val="7030A0"/>
          <w:sz w:val="24"/>
          <w:szCs w:val="24"/>
        </w:rPr>
        <w:t xml:space="preserve">      </w:t>
      </w:r>
    </w:p>
    <w:p w14:paraId="0C6EA0C3" w14:textId="334913EE" w:rsidR="00637F86" w:rsidRPr="003619BF" w:rsidRDefault="00637F86" w:rsidP="00637F86">
      <w:pPr>
        <w:rPr>
          <w:rFonts w:ascii="Twinkl" w:hAnsi="Twinkl"/>
          <w:b/>
          <w:sz w:val="24"/>
          <w:szCs w:val="24"/>
          <w:lang w:val="en-US"/>
        </w:rPr>
      </w:pPr>
      <w:r w:rsidRPr="00A94455">
        <w:rPr>
          <w:rFonts w:ascii="Twinkl" w:hAnsi="Twinkl"/>
          <w:lang w:val="en-US"/>
        </w:rPr>
        <w:t xml:space="preserve">Class </w:t>
      </w:r>
      <w:r>
        <w:rPr>
          <w:rFonts w:ascii="Twinkl" w:hAnsi="Twinkl"/>
          <w:lang w:val="en-US"/>
        </w:rPr>
        <w:t xml:space="preserve">Severn </w:t>
      </w:r>
      <w:r w:rsidRPr="00A94455">
        <w:rPr>
          <w:rFonts w:ascii="Twinkl" w:hAnsi="Twinkl"/>
          <w:lang w:val="en-US"/>
        </w:rPr>
        <w:t xml:space="preserve">have enjoyed </w:t>
      </w:r>
      <w:r>
        <w:rPr>
          <w:rFonts w:ascii="Twinkl" w:hAnsi="Twinkl"/>
          <w:lang w:val="en-US"/>
        </w:rPr>
        <w:t>using computers as part of their lessons this half term. They particularly enjoyed it on mental health awareness day where they used the computers to research celebrities who have suffered with their mental health and find out about their experiences and what support they used</w:t>
      </w:r>
      <w:r>
        <w:rPr>
          <w:rFonts w:ascii="Twinkl" w:hAnsi="Twinkl"/>
          <w:b/>
          <w:noProof/>
          <w:color w:val="7030A0"/>
          <w:sz w:val="24"/>
          <w:szCs w:val="24"/>
        </w:rPr>
        <w:drawing>
          <wp:anchor distT="0" distB="0" distL="114300" distR="114300" simplePos="0" relativeHeight="251727872" behindDoc="1" locked="0" layoutInCell="1" allowOverlap="1" wp14:anchorId="690A7C4F" wp14:editId="6FCEB018">
            <wp:simplePos x="0" y="0"/>
            <wp:positionH relativeFrom="column">
              <wp:posOffset>0</wp:posOffset>
            </wp:positionH>
            <wp:positionV relativeFrom="paragraph">
              <wp:posOffset>935355</wp:posOffset>
            </wp:positionV>
            <wp:extent cx="1580515" cy="1188720"/>
            <wp:effectExtent l="0" t="0" r="635" b="0"/>
            <wp:wrapTight wrapText="bothSides">
              <wp:wrapPolygon edited="0">
                <wp:start x="0" y="0"/>
                <wp:lineTo x="0" y="21115"/>
                <wp:lineTo x="21348" y="21115"/>
                <wp:lineTo x="213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0515" cy="1188720"/>
                    </a:xfrm>
                    <a:prstGeom prst="rect">
                      <a:avLst/>
                    </a:prstGeom>
                    <a:noFill/>
                  </pic:spPr>
                </pic:pic>
              </a:graphicData>
            </a:graphic>
          </wp:anchor>
        </w:drawing>
      </w:r>
      <w:r>
        <w:rPr>
          <w:rFonts w:ascii="Twinkl" w:hAnsi="Twinkl"/>
          <w:lang w:val="en-US"/>
        </w:rPr>
        <w:t xml:space="preserve"> to help them through it. This then led us to a discussion about </w:t>
      </w:r>
      <w:r>
        <w:rPr>
          <w:noProof/>
        </w:rPr>
        <w:drawing>
          <wp:anchor distT="0" distB="0" distL="114300" distR="114300" simplePos="0" relativeHeight="251730944" behindDoc="0" locked="0" layoutInCell="1" allowOverlap="1" wp14:anchorId="2978CADD" wp14:editId="1A0B5B40">
            <wp:simplePos x="0" y="0"/>
            <wp:positionH relativeFrom="column">
              <wp:posOffset>0</wp:posOffset>
            </wp:positionH>
            <wp:positionV relativeFrom="paragraph">
              <wp:posOffset>2185035</wp:posOffset>
            </wp:positionV>
            <wp:extent cx="1580515" cy="1185545"/>
            <wp:effectExtent l="0" t="0" r="635" b="0"/>
            <wp:wrapThrough wrapText="bothSides">
              <wp:wrapPolygon edited="0">
                <wp:start x="0" y="0"/>
                <wp:lineTo x="0" y="21172"/>
                <wp:lineTo x="21348" y="21172"/>
                <wp:lineTo x="2134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0515" cy="1185545"/>
                    </a:xfrm>
                    <a:prstGeom prst="rect">
                      <a:avLst/>
                    </a:prstGeom>
                    <a:noFill/>
                    <a:ln>
                      <a:noFill/>
                    </a:ln>
                  </pic:spPr>
                </pic:pic>
              </a:graphicData>
            </a:graphic>
          </wp:anchor>
        </w:drawing>
      </w:r>
      <w:r>
        <w:rPr>
          <w:rFonts w:ascii="Twinkl" w:hAnsi="Twinkl"/>
          <w:lang w:val="en-US"/>
        </w:rPr>
        <w:t>some of the reasons why celebrities might suffer with their mental health.  Class Severn have also been using the computers for part of their Work Skills BTEC lessons, where they have completed skills assessments, which provide career suggestions to suit their skills and qualities. Shane somehow managed to beat the system and said “My assessment hasn’t matched me with any career suggestions”, but after a discussion with the teacher, Shane realized it may have been because a lot of the answers he gave were ‘</w:t>
      </w:r>
      <w:proofErr w:type="gramStart"/>
      <w:r>
        <w:rPr>
          <w:rFonts w:ascii="Twinkl" w:hAnsi="Twinkl"/>
          <w:lang w:val="en-US"/>
        </w:rPr>
        <w:t>it</w:t>
      </w:r>
      <w:proofErr w:type="gramEnd"/>
      <w:r>
        <w:rPr>
          <w:rFonts w:ascii="Twinkl" w:hAnsi="Twinkl"/>
          <w:lang w:val="en-US"/>
        </w:rPr>
        <w:t xml:space="preserve"> depends’. Shane and his teacher then discussed what he wanted to do in the future and he explained how he wanted to be a </w:t>
      </w:r>
      <w:r w:rsidR="00CC431F">
        <w:rPr>
          <w:rFonts w:ascii="Twinkl" w:hAnsi="Twinkl"/>
          <w:lang w:val="en-US"/>
        </w:rPr>
        <w:t>p</w:t>
      </w:r>
      <w:r>
        <w:rPr>
          <w:rFonts w:ascii="Twinkl" w:hAnsi="Twinkl"/>
          <w:lang w:val="en-US"/>
        </w:rPr>
        <w:t>hysicist.</w:t>
      </w:r>
      <w:r w:rsidRPr="00A94455">
        <w:rPr>
          <w:rFonts w:ascii="Twinkl" w:hAnsi="Twinkl"/>
          <w:lang w:val="en-US"/>
        </w:rPr>
        <w:t xml:space="preserve"> </w:t>
      </w:r>
    </w:p>
    <w:p w14:paraId="4A1A5769" w14:textId="48B3AE80" w:rsidR="003619BF" w:rsidRPr="003619BF" w:rsidRDefault="003619BF" w:rsidP="00637F86">
      <w:pPr>
        <w:rPr>
          <w:rFonts w:ascii="Twinkl" w:hAnsi="Twinkl"/>
          <w:b/>
          <w:sz w:val="24"/>
          <w:szCs w:val="24"/>
          <w:lang w:val="en-US"/>
        </w:rPr>
      </w:pPr>
    </w:p>
    <w:p w14:paraId="675F1CC6" w14:textId="77777777" w:rsidR="00171E7D" w:rsidRPr="006D1753" w:rsidRDefault="00171E7D" w:rsidP="0056238D">
      <w:pPr>
        <w:jc w:val="center"/>
        <w:rPr>
          <w:rFonts w:ascii="Twinkl" w:hAnsi="Twinkl"/>
          <w:b/>
          <w:color w:val="7030A0"/>
          <w:sz w:val="24"/>
          <w:lang w:val="en-US"/>
        </w:rPr>
      </w:pPr>
      <w:r w:rsidRPr="006D1753">
        <w:rPr>
          <w:rFonts w:ascii="Twinkl" w:hAnsi="Twinkl"/>
          <w:b/>
          <w:color w:val="7030A0"/>
          <w:sz w:val="24"/>
          <w:lang w:val="en-US"/>
        </w:rPr>
        <w:t xml:space="preserve">Class </w:t>
      </w:r>
      <w:proofErr w:type="spellStart"/>
      <w:r>
        <w:rPr>
          <w:rFonts w:ascii="Twinkl" w:hAnsi="Twinkl"/>
          <w:b/>
          <w:color w:val="7030A0"/>
          <w:sz w:val="24"/>
          <w:lang w:val="en-US"/>
        </w:rPr>
        <w:t>Penk</w:t>
      </w:r>
      <w:proofErr w:type="spellEnd"/>
    </w:p>
    <w:p w14:paraId="6A67B190" w14:textId="0665032F" w:rsidR="002C7353" w:rsidRDefault="002C7353" w:rsidP="002C7353">
      <w:pPr>
        <w:rPr>
          <w:rFonts w:ascii="Twinkl" w:hAnsi="Twinkl"/>
        </w:rPr>
      </w:pPr>
      <w:r>
        <w:rPr>
          <w:noProof/>
        </w:rPr>
        <w:drawing>
          <wp:anchor distT="0" distB="0" distL="114300" distR="114300" simplePos="0" relativeHeight="251745280" behindDoc="1" locked="0" layoutInCell="1" allowOverlap="1" wp14:anchorId="036E6AC5" wp14:editId="46C9FBCF">
            <wp:simplePos x="0" y="0"/>
            <wp:positionH relativeFrom="column">
              <wp:posOffset>4571365</wp:posOffset>
            </wp:positionH>
            <wp:positionV relativeFrom="paragraph">
              <wp:posOffset>299085</wp:posOffset>
            </wp:positionV>
            <wp:extent cx="1722120" cy="1290955"/>
            <wp:effectExtent l="6032" t="0" r="0" b="0"/>
            <wp:wrapTight wrapText="bothSides">
              <wp:wrapPolygon edited="0">
                <wp:start x="76" y="21701"/>
                <wp:lineTo x="21341" y="21701"/>
                <wp:lineTo x="21341" y="345"/>
                <wp:lineTo x="76" y="345"/>
                <wp:lineTo x="76" y="21701"/>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22120" cy="1290955"/>
                    </a:xfrm>
                    <a:prstGeom prst="rect">
                      <a:avLst/>
                    </a:prstGeom>
                    <a:noFill/>
                    <a:ln>
                      <a:noFill/>
                    </a:ln>
                  </pic:spPr>
                </pic:pic>
              </a:graphicData>
            </a:graphic>
          </wp:anchor>
        </w:drawing>
      </w:r>
      <w:r w:rsidRPr="0031740A">
        <w:rPr>
          <w:rFonts w:ascii="Twinkl" w:hAnsi="Twinkl"/>
        </w:rPr>
        <w:t xml:space="preserve">Class </w:t>
      </w:r>
      <w:proofErr w:type="spellStart"/>
      <w:r w:rsidRPr="0031740A">
        <w:rPr>
          <w:rFonts w:ascii="Twinkl" w:hAnsi="Twinkl"/>
        </w:rPr>
        <w:t>Penk</w:t>
      </w:r>
      <w:proofErr w:type="spellEnd"/>
      <w:r w:rsidRPr="0031740A">
        <w:rPr>
          <w:rFonts w:ascii="Twinkl" w:hAnsi="Twinkl"/>
        </w:rPr>
        <w:t xml:space="preserve"> have had a fantastic half term in science.  Our topic for this term is materials and the children have loved becoming little scientists to discover, observe, analyse and explore the different materials.  The children started off the term by looking at different materials and what they were used for, Harry was very proud when he was able to tell us “The climbing frame is made of metal, wood and plastic” The children were then able to explore further by looking into how we can use sieving, magnets, filtering and evaporation to separate the different materials.  The children were truly put to the test one morning when our alien Zog sent us a recipe for soup, however soon into our cooking session we discovered he had sent us the wrong one, there was only one thing for it, we now needed to separate the materials and start again.  James enjoyed telling Rich all about his adventure using some fantastic scientific vocabulary “First we had to sieve the marbles out, then we filtered the sand and then we had to evaporate the water so we had the salt”</w:t>
      </w:r>
      <w:r>
        <w:rPr>
          <w:rFonts w:ascii="Twinkl" w:hAnsi="Twinkl"/>
        </w:rPr>
        <w:t>.</w:t>
      </w:r>
      <w:r w:rsidRPr="0031740A">
        <w:rPr>
          <w:rFonts w:ascii="Twinkl" w:hAnsi="Twinkl"/>
        </w:rPr>
        <w:t xml:space="preserve"> Well done Class </w:t>
      </w:r>
      <w:proofErr w:type="spellStart"/>
      <w:r w:rsidRPr="0031740A">
        <w:rPr>
          <w:rFonts w:ascii="Twinkl" w:hAnsi="Twinkl"/>
        </w:rPr>
        <w:t>Penk</w:t>
      </w:r>
      <w:proofErr w:type="spellEnd"/>
      <w:r w:rsidRPr="0031740A">
        <w:rPr>
          <w:rFonts w:ascii="Twinkl" w:hAnsi="Twinkl"/>
        </w:rPr>
        <w:t xml:space="preserve"> you have been fantastic little scientists.</w:t>
      </w:r>
    </w:p>
    <w:p w14:paraId="24C5631A" w14:textId="77777777" w:rsidR="00F90AE5" w:rsidRPr="0031740A" w:rsidRDefault="00F90AE5" w:rsidP="00F90AE5">
      <w:pPr>
        <w:rPr>
          <w:rFonts w:ascii="Twinkl" w:hAnsi="Twinkl"/>
        </w:rPr>
      </w:pPr>
      <w:r>
        <w:rPr>
          <w:noProof/>
        </w:rPr>
        <w:drawing>
          <wp:inline distT="0" distB="0" distL="0" distR="0" wp14:anchorId="43779BAF" wp14:editId="5E9C6E1A">
            <wp:extent cx="1762125" cy="13213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7523" cy="1325383"/>
                    </a:xfrm>
                    <a:prstGeom prst="rect">
                      <a:avLst/>
                    </a:prstGeom>
                    <a:noFill/>
                    <a:ln>
                      <a:noFill/>
                    </a:ln>
                  </pic:spPr>
                </pic:pic>
              </a:graphicData>
            </a:graphic>
          </wp:inline>
        </w:drawing>
      </w:r>
      <w:r>
        <w:rPr>
          <w:rFonts w:ascii="Twinkl" w:hAnsi="Twinkl"/>
        </w:rPr>
        <w:t xml:space="preserve">  </w:t>
      </w:r>
      <w:r>
        <w:rPr>
          <w:noProof/>
        </w:rPr>
        <w:drawing>
          <wp:inline distT="0" distB="0" distL="0" distR="0" wp14:anchorId="3238BA02" wp14:editId="24AAE9AE">
            <wp:extent cx="1289695" cy="967649"/>
            <wp:effectExtent l="889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29054" cy="997180"/>
                    </a:xfrm>
                    <a:prstGeom prst="rect">
                      <a:avLst/>
                    </a:prstGeom>
                    <a:noFill/>
                    <a:ln>
                      <a:noFill/>
                    </a:ln>
                  </pic:spPr>
                </pic:pic>
              </a:graphicData>
            </a:graphic>
          </wp:inline>
        </w:drawing>
      </w:r>
      <w:r>
        <w:rPr>
          <w:rFonts w:ascii="Twinkl" w:hAnsi="Twinkl"/>
        </w:rPr>
        <w:t xml:space="preserve">  </w:t>
      </w:r>
      <w:r>
        <w:rPr>
          <w:noProof/>
        </w:rPr>
        <w:drawing>
          <wp:inline distT="0" distB="0" distL="0" distR="0" wp14:anchorId="73FCD74D" wp14:editId="6C39AAA0">
            <wp:extent cx="1764798" cy="1323340"/>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8648" cy="1326227"/>
                    </a:xfrm>
                    <a:prstGeom prst="rect">
                      <a:avLst/>
                    </a:prstGeom>
                    <a:noFill/>
                    <a:ln>
                      <a:noFill/>
                    </a:ln>
                  </pic:spPr>
                </pic:pic>
              </a:graphicData>
            </a:graphic>
          </wp:inline>
        </w:drawing>
      </w:r>
    </w:p>
    <w:p w14:paraId="105D1F69" w14:textId="77777777" w:rsidR="00F66DF4" w:rsidRDefault="00F66DF4" w:rsidP="00171E7D">
      <w:pPr>
        <w:rPr>
          <w:rFonts w:ascii="Twinkl" w:hAnsi="Twinkl"/>
          <w:b/>
          <w:color w:val="7030A0"/>
          <w:sz w:val="24"/>
          <w:szCs w:val="24"/>
          <w:lang w:val="en-US"/>
        </w:rPr>
      </w:pPr>
    </w:p>
    <w:p w14:paraId="33C7DCC6" w14:textId="77777777" w:rsidR="002F7C6D" w:rsidRDefault="002F7C6D" w:rsidP="0056238D">
      <w:pPr>
        <w:jc w:val="center"/>
        <w:rPr>
          <w:rFonts w:ascii="Twinkl" w:hAnsi="Twinkl"/>
          <w:b/>
          <w:color w:val="7030A0"/>
          <w:sz w:val="24"/>
          <w:szCs w:val="24"/>
          <w:lang w:val="en-US"/>
        </w:rPr>
      </w:pPr>
    </w:p>
    <w:p w14:paraId="0526CFCC" w14:textId="2A95115D" w:rsidR="0056238D" w:rsidRDefault="0056238D" w:rsidP="0056238D">
      <w:pPr>
        <w:jc w:val="center"/>
        <w:rPr>
          <w:rFonts w:ascii="Twinkl" w:hAnsi="Twinkl"/>
          <w:b/>
          <w:color w:val="7030A0"/>
          <w:sz w:val="24"/>
          <w:szCs w:val="24"/>
          <w:lang w:val="en-US"/>
        </w:rPr>
      </w:pPr>
      <w:r>
        <w:rPr>
          <w:rFonts w:ascii="Twinkl" w:hAnsi="Twinkl"/>
          <w:b/>
          <w:color w:val="7030A0"/>
          <w:sz w:val="24"/>
          <w:szCs w:val="24"/>
          <w:lang w:val="en-US"/>
        </w:rPr>
        <w:lastRenderedPageBreak/>
        <w:t>Class Waldron</w:t>
      </w:r>
    </w:p>
    <w:p w14:paraId="3CFE82A0" w14:textId="77777777" w:rsidR="0056238D" w:rsidRDefault="0056238D" w:rsidP="0056238D">
      <w:pPr>
        <w:rPr>
          <w:rFonts w:ascii="Twinkl" w:hAnsi="Twinkl"/>
        </w:rPr>
      </w:pPr>
      <w:r>
        <w:rPr>
          <w:noProof/>
        </w:rPr>
        <w:drawing>
          <wp:anchor distT="0" distB="0" distL="114300" distR="114300" simplePos="0" relativeHeight="251749376" behindDoc="1" locked="0" layoutInCell="1" allowOverlap="1" wp14:anchorId="376D65FF" wp14:editId="7AEEC1B2">
            <wp:simplePos x="0" y="0"/>
            <wp:positionH relativeFrom="column">
              <wp:posOffset>4400550</wp:posOffset>
            </wp:positionH>
            <wp:positionV relativeFrom="paragraph">
              <wp:posOffset>38100</wp:posOffset>
            </wp:positionV>
            <wp:extent cx="1495425" cy="1121410"/>
            <wp:effectExtent l="0" t="0" r="9525" b="2540"/>
            <wp:wrapTight wrapText="bothSides">
              <wp:wrapPolygon edited="0">
                <wp:start x="0" y="0"/>
                <wp:lineTo x="0" y="21282"/>
                <wp:lineTo x="21462" y="21282"/>
                <wp:lineTo x="2146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5425" cy="1121410"/>
                    </a:xfrm>
                    <a:prstGeom prst="rect">
                      <a:avLst/>
                    </a:prstGeom>
                    <a:noFill/>
                    <a:ln>
                      <a:noFill/>
                    </a:ln>
                  </pic:spPr>
                </pic:pic>
              </a:graphicData>
            </a:graphic>
          </wp:anchor>
        </w:drawing>
      </w:r>
      <w:r w:rsidRPr="008D53BA">
        <w:rPr>
          <w:rFonts w:ascii="Twinkl" w:hAnsi="Twinkl"/>
        </w:rPr>
        <w:t xml:space="preserve">Class Waldron have enjoyed Maths this half term. They began studying place value and a highlight was creating their very own place value kites! B especially enjoyed using a dice to create a number before partitioning it into 10’s and 1’s. They then went on to learn about how to measure lengths and heights and enjoyed using a ruler to measure a range of objects in cm and recording their data using a graph. Lastly, we explore volume and mass! Children especially loves using a scale and measure cups when solving problems! </w:t>
      </w:r>
    </w:p>
    <w:p w14:paraId="0AE612D7" w14:textId="77777777" w:rsidR="0056238D" w:rsidRPr="008D53BA" w:rsidRDefault="0056238D" w:rsidP="0056238D">
      <w:pPr>
        <w:rPr>
          <w:rFonts w:ascii="Twinkl" w:hAnsi="Twinkl"/>
        </w:rPr>
      </w:pPr>
      <w:r>
        <w:rPr>
          <w:noProof/>
        </w:rPr>
        <w:drawing>
          <wp:inline distT="0" distB="0" distL="0" distR="0" wp14:anchorId="3489D69B" wp14:editId="26FAC569">
            <wp:extent cx="1820750" cy="1365885"/>
            <wp:effectExtent l="0" t="0" r="825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15" cy="1367134"/>
                    </a:xfrm>
                    <a:prstGeom prst="rect">
                      <a:avLst/>
                    </a:prstGeom>
                    <a:noFill/>
                    <a:ln>
                      <a:noFill/>
                    </a:ln>
                  </pic:spPr>
                </pic:pic>
              </a:graphicData>
            </a:graphic>
          </wp:inline>
        </w:drawing>
      </w:r>
      <w:r>
        <w:rPr>
          <w:rFonts w:ascii="Twinkl" w:hAnsi="Twinkl"/>
        </w:rPr>
        <w:t xml:space="preserve"> </w:t>
      </w:r>
      <w:r>
        <w:rPr>
          <w:noProof/>
        </w:rPr>
        <w:drawing>
          <wp:inline distT="0" distB="0" distL="0" distR="0" wp14:anchorId="7D742375" wp14:editId="6B81494B">
            <wp:extent cx="1831900" cy="13741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5502" cy="1384343"/>
                    </a:xfrm>
                    <a:prstGeom prst="rect">
                      <a:avLst/>
                    </a:prstGeom>
                    <a:noFill/>
                    <a:ln>
                      <a:noFill/>
                    </a:ln>
                  </pic:spPr>
                </pic:pic>
              </a:graphicData>
            </a:graphic>
          </wp:inline>
        </w:drawing>
      </w:r>
      <w:r>
        <w:rPr>
          <w:rFonts w:ascii="Twinkl" w:hAnsi="Twinkl"/>
        </w:rPr>
        <w:t xml:space="preserve">  </w:t>
      </w:r>
      <w:r>
        <w:rPr>
          <w:noProof/>
        </w:rPr>
        <w:drawing>
          <wp:inline distT="0" distB="0" distL="0" distR="0" wp14:anchorId="59E5C3F2" wp14:editId="5E9B04F0">
            <wp:extent cx="1831065" cy="13728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1710" cy="1373354"/>
                    </a:xfrm>
                    <a:prstGeom prst="rect">
                      <a:avLst/>
                    </a:prstGeom>
                    <a:noFill/>
                    <a:ln>
                      <a:noFill/>
                    </a:ln>
                  </pic:spPr>
                </pic:pic>
              </a:graphicData>
            </a:graphic>
          </wp:inline>
        </w:drawing>
      </w:r>
    </w:p>
    <w:p w14:paraId="65AE7E0C" w14:textId="77777777" w:rsidR="00F66DF4" w:rsidRDefault="00F66DF4" w:rsidP="00171E7D">
      <w:pPr>
        <w:rPr>
          <w:rFonts w:ascii="Twinkl" w:hAnsi="Twinkl"/>
          <w:b/>
          <w:color w:val="7030A0"/>
          <w:sz w:val="24"/>
          <w:szCs w:val="24"/>
          <w:lang w:val="en-US"/>
        </w:rPr>
      </w:pPr>
    </w:p>
    <w:p w14:paraId="47CC89CB" w14:textId="77777777" w:rsidR="00F66DF4" w:rsidRDefault="00F66DF4" w:rsidP="00171E7D">
      <w:pPr>
        <w:rPr>
          <w:rFonts w:ascii="Twinkl" w:hAnsi="Twinkl"/>
          <w:b/>
          <w:color w:val="7030A0"/>
          <w:sz w:val="24"/>
          <w:szCs w:val="24"/>
          <w:lang w:val="en-US"/>
        </w:rPr>
      </w:pPr>
    </w:p>
    <w:p w14:paraId="7DE16DA5" w14:textId="77777777" w:rsidR="00F66DF4" w:rsidRDefault="00F66DF4" w:rsidP="00171E7D">
      <w:pPr>
        <w:rPr>
          <w:rFonts w:ascii="Twinkl" w:hAnsi="Twinkl"/>
          <w:b/>
          <w:color w:val="7030A0"/>
          <w:sz w:val="24"/>
          <w:szCs w:val="24"/>
          <w:lang w:val="en-US"/>
        </w:rPr>
      </w:pPr>
    </w:p>
    <w:p w14:paraId="4D5822AD" w14:textId="21123150" w:rsidR="00171E7D" w:rsidRDefault="00171E7D" w:rsidP="0056238D">
      <w:pPr>
        <w:jc w:val="center"/>
        <w:rPr>
          <w:rFonts w:ascii="Twinkl" w:hAnsi="Twinkl"/>
          <w:lang w:val="en-US"/>
        </w:rPr>
      </w:pPr>
      <w:r>
        <w:rPr>
          <w:rFonts w:ascii="Twinkl" w:hAnsi="Twinkl"/>
          <w:b/>
          <w:color w:val="7030A0"/>
          <w:sz w:val="24"/>
          <w:szCs w:val="24"/>
          <w:lang w:val="en-US"/>
        </w:rPr>
        <w:t>Class Manifold</w:t>
      </w:r>
    </w:p>
    <w:p w14:paraId="0AB2617E" w14:textId="326A9207" w:rsidR="00F66DF4" w:rsidRDefault="00F66DF4" w:rsidP="00F66DF4">
      <w:pPr>
        <w:rPr>
          <w:rFonts w:ascii="Twinkl" w:hAnsi="Twinkl"/>
          <w:lang w:val="en-US"/>
        </w:rPr>
      </w:pPr>
      <w:r>
        <w:rPr>
          <w:noProof/>
        </w:rPr>
        <w:drawing>
          <wp:anchor distT="0" distB="0" distL="114300" distR="114300" simplePos="0" relativeHeight="251747328" behindDoc="1" locked="0" layoutInCell="1" allowOverlap="1" wp14:anchorId="1D332918" wp14:editId="4EBC50F7">
            <wp:simplePos x="0" y="0"/>
            <wp:positionH relativeFrom="column">
              <wp:posOffset>3924300</wp:posOffset>
            </wp:positionH>
            <wp:positionV relativeFrom="paragraph">
              <wp:posOffset>0</wp:posOffset>
            </wp:positionV>
            <wp:extent cx="2161540" cy="1621155"/>
            <wp:effectExtent l="0" t="0" r="0" b="0"/>
            <wp:wrapTight wrapText="bothSides">
              <wp:wrapPolygon edited="0">
                <wp:start x="0" y="0"/>
                <wp:lineTo x="0" y="21321"/>
                <wp:lineTo x="21321" y="21321"/>
                <wp:lineTo x="2132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1540" cy="1621155"/>
                    </a:xfrm>
                    <a:prstGeom prst="rect">
                      <a:avLst/>
                    </a:prstGeom>
                    <a:noFill/>
                    <a:ln>
                      <a:noFill/>
                    </a:ln>
                  </pic:spPr>
                </pic:pic>
              </a:graphicData>
            </a:graphic>
          </wp:anchor>
        </w:drawing>
      </w:r>
      <w:r w:rsidRPr="00A94455">
        <w:rPr>
          <w:rFonts w:ascii="Twinkl" w:hAnsi="Twinkl"/>
          <w:lang w:val="en-US"/>
        </w:rPr>
        <w:t xml:space="preserve">Class </w:t>
      </w:r>
      <w:r>
        <w:rPr>
          <w:rFonts w:ascii="Twinkl" w:hAnsi="Twinkl"/>
          <w:lang w:val="en-US"/>
        </w:rPr>
        <w:t>Man</w:t>
      </w:r>
      <w:r w:rsidR="00CC431F">
        <w:rPr>
          <w:rFonts w:ascii="Twinkl" w:hAnsi="Twinkl"/>
          <w:lang w:val="en-US"/>
        </w:rPr>
        <w:t>i</w:t>
      </w:r>
      <w:r>
        <w:rPr>
          <w:rFonts w:ascii="Twinkl" w:hAnsi="Twinkl"/>
          <w:lang w:val="en-US"/>
        </w:rPr>
        <w:t>fold</w:t>
      </w:r>
      <w:r w:rsidRPr="00A94455">
        <w:rPr>
          <w:rFonts w:ascii="Twinkl" w:hAnsi="Twinkl"/>
          <w:lang w:val="en-US"/>
        </w:rPr>
        <w:t xml:space="preserve"> have </w:t>
      </w:r>
      <w:r>
        <w:rPr>
          <w:rFonts w:ascii="Twinkl" w:hAnsi="Twinkl"/>
          <w:lang w:val="en-US"/>
        </w:rPr>
        <w:t>had great fun in Design and Technology</w:t>
      </w:r>
      <w:r w:rsidRPr="00A94455">
        <w:rPr>
          <w:rFonts w:ascii="Twinkl" w:hAnsi="Twinkl"/>
          <w:lang w:val="en-US"/>
        </w:rPr>
        <w:t xml:space="preserve"> this half term. </w:t>
      </w:r>
      <w:r>
        <w:rPr>
          <w:rFonts w:ascii="Twinkl" w:hAnsi="Twinkl"/>
          <w:lang w:val="en-US"/>
        </w:rPr>
        <w:t>Students have studied the topic of ‘Invaders and Settlers’</w:t>
      </w:r>
      <w:r w:rsidRPr="00A94455">
        <w:rPr>
          <w:rFonts w:ascii="Twinkl" w:hAnsi="Twinkl"/>
          <w:lang w:val="en-US"/>
        </w:rPr>
        <w:t xml:space="preserve"> and </w:t>
      </w:r>
      <w:r>
        <w:rPr>
          <w:rFonts w:ascii="Twinkl" w:hAnsi="Twinkl"/>
          <w:lang w:val="en-US"/>
        </w:rPr>
        <w:t xml:space="preserve">have explored what life was like living in Anglo-Saxon times. They particularly enjoyed designing and making their own model size Anglo-Saxon house, remaining true to the period, using only natural materials from the local area. They were shocked at how difficult it was and were able to </w:t>
      </w:r>
      <w:proofErr w:type="spellStart"/>
      <w:r>
        <w:rPr>
          <w:rFonts w:ascii="Twinkl" w:hAnsi="Twinkl"/>
          <w:lang w:val="en-US"/>
        </w:rPr>
        <w:t>sympathise</w:t>
      </w:r>
      <w:proofErr w:type="spellEnd"/>
      <w:r>
        <w:rPr>
          <w:rFonts w:ascii="Twinkl" w:hAnsi="Twinkl"/>
          <w:lang w:val="en-US"/>
        </w:rPr>
        <w:t xml:space="preserve"> with the Anglo-Saxons. Lewis remarked “If this is so difficult for us, just imagine how tricky it was to build a whole village! It must have taken days or even months!’ Through studying the Bayeux Tapestry, Class Manifold discovered how much of what we know about the Anglo-Saxon period comes from stories embroidered onto fabrics. Students loved attempting to tell stories of their own through their own embroidery creations. </w:t>
      </w:r>
    </w:p>
    <w:p w14:paraId="7852D7F1" w14:textId="77777777" w:rsidR="00F66DF4" w:rsidRDefault="00F66DF4" w:rsidP="00F66DF4">
      <w:pPr>
        <w:rPr>
          <w:rFonts w:ascii="Twinkl" w:hAnsi="Twinkl"/>
          <w:lang w:val="en-US"/>
        </w:rPr>
      </w:pPr>
      <w:r>
        <w:rPr>
          <w:noProof/>
        </w:rPr>
        <w:drawing>
          <wp:inline distT="0" distB="0" distL="0" distR="0" wp14:anchorId="297AE601" wp14:editId="6AD678C5">
            <wp:extent cx="1767771" cy="1325569"/>
            <wp:effectExtent l="0" t="0" r="444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0738" cy="1327794"/>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40E4178D" wp14:editId="09684AFA">
            <wp:extent cx="1733550" cy="129990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8638" cy="1303724"/>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011108A1" wp14:editId="0584B79F">
            <wp:extent cx="1695450" cy="12713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0678" cy="1275258"/>
                    </a:xfrm>
                    <a:prstGeom prst="rect">
                      <a:avLst/>
                    </a:prstGeom>
                    <a:noFill/>
                    <a:ln>
                      <a:noFill/>
                    </a:ln>
                  </pic:spPr>
                </pic:pic>
              </a:graphicData>
            </a:graphic>
          </wp:inline>
        </w:drawing>
      </w:r>
    </w:p>
    <w:p w14:paraId="7EDD0820" w14:textId="77777777" w:rsidR="0056238D" w:rsidRDefault="0056238D" w:rsidP="0056238D">
      <w:pPr>
        <w:rPr>
          <w:rFonts w:ascii="Twinkl" w:hAnsi="Twinkl"/>
          <w:b/>
          <w:color w:val="7030A0"/>
          <w:sz w:val="24"/>
          <w:szCs w:val="24"/>
          <w:lang w:val="en-US"/>
        </w:rPr>
      </w:pPr>
    </w:p>
    <w:p w14:paraId="23649C39" w14:textId="77777777" w:rsidR="002F7C6D" w:rsidRDefault="002F7C6D" w:rsidP="00171E7D">
      <w:pPr>
        <w:ind w:left="3119"/>
        <w:rPr>
          <w:rFonts w:ascii="Twinkl" w:hAnsi="Twinkl"/>
          <w:b/>
          <w:color w:val="7030A0"/>
          <w:sz w:val="24"/>
          <w:szCs w:val="24"/>
          <w:lang w:val="en-US"/>
        </w:rPr>
      </w:pPr>
    </w:p>
    <w:p w14:paraId="36616810" w14:textId="156D766B" w:rsidR="00171E7D" w:rsidRDefault="00171E7D" w:rsidP="00171E7D">
      <w:pPr>
        <w:ind w:left="3119"/>
        <w:rPr>
          <w:rFonts w:ascii="Twinkl" w:hAnsi="Twinkl"/>
          <w:lang w:val="en-US"/>
        </w:rPr>
      </w:pPr>
      <w:r w:rsidRPr="006D1753">
        <w:rPr>
          <w:rFonts w:ascii="Twinkl" w:hAnsi="Twinkl"/>
          <w:b/>
          <w:color w:val="7030A0"/>
          <w:sz w:val="24"/>
          <w:szCs w:val="24"/>
          <w:lang w:val="en-US"/>
        </w:rPr>
        <w:lastRenderedPageBreak/>
        <w:t xml:space="preserve">Class </w:t>
      </w:r>
      <w:r>
        <w:rPr>
          <w:rFonts w:ascii="Twinkl" w:hAnsi="Twinkl"/>
          <w:b/>
          <w:color w:val="7030A0"/>
          <w:sz w:val="24"/>
          <w:szCs w:val="24"/>
          <w:lang w:val="en-US"/>
        </w:rPr>
        <w:t>Dove – KS3</w:t>
      </w:r>
      <w:r w:rsidRPr="00592736">
        <w:rPr>
          <w:rFonts w:ascii="Twinkl" w:hAnsi="Twinkl"/>
          <w:lang w:val="en-US"/>
        </w:rPr>
        <w:t xml:space="preserve"> </w:t>
      </w:r>
    </w:p>
    <w:p w14:paraId="2EC3D3BF" w14:textId="69395D6E" w:rsidR="0056238D" w:rsidRDefault="0056238D" w:rsidP="0056238D">
      <w:pPr>
        <w:rPr>
          <w:rFonts w:ascii="Twinkl" w:hAnsi="Twinkl"/>
          <w:lang w:val="en-US"/>
        </w:rPr>
      </w:pPr>
      <w:r>
        <w:rPr>
          <w:noProof/>
        </w:rPr>
        <w:drawing>
          <wp:anchor distT="0" distB="0" distL="114300" distR="114300" simplePos="0" relativeHeight="251751424" behindDoc="1" locked="0" layoutInCell="1" allowOverlap="1" wp14:anchorId="5722F412" wp14:editId="72FA3F10">
            <wp:simplePos x="0" y="0"/>
            <wp:positionH relativeFrom="column">
              <wp:posOffset>0</wp:posOffset>
            </wp:positionH>
            <wp:positionV relativeFrom="paragraph">
              <wp:posOffset>133350</wp:posOffset>
            </wp:positionV>
            <wp:extent cx="1529715" cy="1146810"/>
            <wp:effectExtent l="0" t="0" r="0" b="0"/>
            <wp:wrapTight wrapText="bothSides">
              <wp:wrapPolygon edited="0">
                <wp:start x="0" y="0"/>
                <wp:lineTo x="0" y="21169"/>
                <wp:lineTo x="21250" y="21169"/>
                <wp:lineTo x="2125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971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455">
        <w:rPr>
          <w:rFonts w:ascii="Twinkl" w:hAnsi="Twinkl"/>
          <w:lang w:val="en-US"/>
        </w:rPr>
        <w:t xml:space="preserve">Class </w:t>
      </w:r>
      <w:r>
        <w:rPr>
          <w:rFonts w:ascii="Twinkl" w:hAnsi="Twinkl"/>
          <w:lang w:val="en-US"/>
        </w:rPr>
        <w:t>Dove</w:t>
      </w:r>
      <w:r w:rsidRPr="00A94455">
        <w:rPr>
          <w:rFonts w:ascii="Twinkl" w:hAnsi="Twinkl"/>
          <w:lang w:val="en-US"/>
        </w:rPr>
        <w:t xml:space="preserve"> have enjoyed </w:t>
      </w:r>
      <w:r>
        <w:rPr>
          <w:rFonts w:ascii="Twinkl" w:hAnsi="Twinkl"/>
          <w:lang w:val="en-US"/>
        </w:rPr>
        <w:t>history</w:t>
      </w:r>
      <w:r w:rsidRPr="00A94455">
        <w:rPr>
          <w:rFonts w:ascii="Twinkl" w:hAnsi="Twinkl"/>
          <w:lang w:val="en-US"/>
        </w:rPr>
        <w:t xml:space="preserve"> this half term. They began studying </w:t>
      </w:r>
      <w:r>
        <w:rPr>
          <w:rFonts w:ascii="Twinkl" w:hAnsi="Twinkl"/>
          <w:lang w:val="en-US"/>
        </w:rPr>
        <w:t xml:space="preserve">the Industrial Revolution, </w:t>
      </w:r>
      <w:r w:rsidR="00DC6E11">
        <w:rPr>
          <w:rFonts w:ascii="Twinkl" w:hAnsi="Twinkl"/>
          <w:lang w:val="en-US"/>
        </w:rPr>
        <w:t xml:space="preserve">where </w:t>
      </w:r>
      <w:r>
        <w:rPr>
          <w:rFonts w:ascii="Twinkl" w:hAnsi="Twinkl"/>
          <w:lang w:val="en-US"/>
        </w:rPr>
        <w:t>they identified the changes that occurred in industry. Th</w:t>
      </w:r>
      <w:r w:rsidR="00DC6E11">
        <w:rPr>
          <w:rFonts w:ascii="Twinkl" w:hAnsi="Twinkl"/>
          <w:lang w:val="en-US"/>
        </w:rPr>
        <w:t>rough this they</w:t>
      </w:r>
      <w:r>
        <w:rPr>
          <w:rFonts w:ascii="Twinkl" w:hAnsi="Twinkl"/>
          <w:lang w:val="en-US"/>
        </w:rPr>
        <w:t xml:space="preserve"> enjoyed seeing how the country developed into towns that we know today. During the half term the highlight was a visit to Middleport Pottery the home of Burleigh, where they saw first</w:t>
      </w:r>
      <w:r w:rsidR="00DC6E11">
        <w:rPr>
          <w:rFonts w:ascii="Twinkl" w:hAnsi="Twinkl"/>
          <w:lang w:val="en-US"/>
        </w:rPr>
        <w:t>-</w:t>
      </w:r>
      <w:r>
        <w:rPr>
          <w:rFonts w:ascii="Twinkl" w:hAnsi="Twinkl"/>
          <w:lang w:val="en-US"/>
        </w:rPr>
        <w:t>hand some of the changes that occurred during the Industrial Revolution.</w:t>
      </w:r>
      <w:r w:rsidRPr="00A94455">
        <w:rPr>
          <w:rFonts w:ascii="Twinkl" w:hAnsi="Twinkl"/>
          <w:lang w:val="en-US"/>
        </w:rPr>
        <w:t xml:space="preserve"> </w:t>
      </w:r>
    </w:p>
    <w:p w14:paraId="299F1630" w14:textId="77777777" w:rsidR="0056238D" w:rsidRDefault="0056238D" w:rsidP="0056238D">
      <w:pPr>
        <w:rPr>
          <w:rFonts w:ascii="Twinkl" w:hAnsi="Twinkl"/>
          <w:lang w:val="en-US"/>
        </w:rPr>
      </w:pPr>
      <w:r>
        <w:rPr>
          <w:noProof/>
        </w:rPr>
        <w:drawing>
          <wp:inline distT="0" distB="0" distL="0" distR="0" wp14:anchorId="05523191" wp14:editId="3D4438C1">
            <wp:extent cx="1730078" cy="129730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212" cy="1299655"/>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7D421CFA" wp14:editId="6C5E8CFE">
            <wp:extent cx="1730079" cy="129730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4597" cy="1300693"/>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0253D4F4" wp14:editId="651D3EAC">
            <wp:extent cx="1729740" cy="1297052"/>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0991" cy="1297990"/>
                    </a:xfrm>
                    <a:prstGeom prst="rect">
                      <a:avLst/>
                    </a:prstGeom>
                    <a:noFill/>
                    <a:ln>
                      <a:noFill/>
                    </a:ln>
                  </pic:spPr>
                </pic:pic>
              </a:graphicData>
            </a:graphic>
          </wp:inline>
        </w:drawing>
      </w:r>
    </w:p>
    <w:p w14:paraId="41A9EBB2" w14:textId="77777777" w:rsidR="0056238D" w:rsidRDefault="0056238D" w:rsidP="00171E7D">
      <w:pPr>
        <w:ind w:left="3119"/>
        <w:rPr>
          <w:rFonts w:ascii="Twinkl" w:hAnsi="Twinkl"/>
          <w:lang w:val="en-US"/>
        </w:rPr>
      </w:pPr>
    </w:p>
    <w:p w14:paraId="5150D703" w14:textId="2572CC4C" w:rsidR="00EE0CFB" w:rsidRDefault="00EE0CFB" w:rsidP="00F467E6">
      <w:pPr>
        <w:tabs>
          <w:tab w:val="left" w:pos="1830"/>
        </w:tabs>
        <w:rPr>
          <w:rFonts w:ascii="Twinkl" w:hAnsi="Twinkl"/>
        </w:rPr>
      </w:pPr>
    </w:p>
    <w:p w14:paraId="6B82B194" w14:textId="5862BCA3" w:rsidR="00EE0CFB" w:rsidRPr="000B3C74" w:rsidRDefault="000B3C74" w:rsidP="000B3C74">
      <w:pPr>
        <w:ind w:left="3119"/>
        <w:rPr>
          <w:rFonts w:ascii="Twinkl" w:hAnsi="Twinkl"/>
          <w:b/>
          <w:color w:val="7030A0"/>
          <w:sz w:val="24"/>
          <w:szCs w:val="24"/>
          <w:lang w:val="en-US"/>
        </w:rPr>
      </w:pPr>
      <w:r w:rsidRPr="006D1753">
        <w:rPr>
          <w:rFonts w:ascii="Twinkl" w:hAnsi="Twinkl"/>
          <w:b/>
          <w:color w:val="7030A0"/>
          <w:sz w:val="24"/>
          <w:szCs w:val="24"/>
          <w:lang w:val="en-US"/>
        </w:rPr>
        <w:t xml:space="preserve">Class </w:t>
      </w:r>
      <w:r>
        <w:rPr>
          <w:rFonts w:ascii="Twinkl" w:hAnsi="Twinkl"/>
          <w:b/>
          <w:color w:val="7030A0"/>
          <w:sz w:val="24"/>
          <w:szCs w:val="24"/>
          <w:lang w:val="en-US"/>
        </w:rPr>
        <w:t>Dove – KS2</w:t>
      </w:r>
    </w:p>
    <w:p w14:paraId="00553DA4" w14:textId="77777777" w:rsidR="0056238D" w:rsidRDefault="0056238D" w:rsidP="0056238D">
      <w:pPr>
        <w:jc w:val="both"/>
        <w:rPr>
          <w:rFonts w:ascii="Twinkl" w:hAnsi="Twinkl"/>
          <w:lang w:val="en-US"/>
        </w:rPr>
      </w:pPr>
      <w:r>
        <w:rPr>
          <w:noProof/>
        </w:rPr>
        <w:drawing>
          <wp:anchor distT="0" distB="0" distL="114300" distR="114300" simplePos="0" relativeHeight="251753472" behindDoc="1" locked="0" layoutInCell="1" allowOverlap="1" wp14:anchorId="31875860" wp14:editId="3056334B">
            <wp:simplePos x="0" y="0"/>
            <wp:positionH relativeFrom="column">
              <wp:posOffset>4328160</wp:posOffset>
            </wp:positionH>
            <wp:positionV relativeFrom="paragraph">
              <wp:posOffset>281305</wp:posOffset>
            </wp:positionV>
            <wp:extent cx="1746885" cy="1309370"/>
            <wp:effectExtent l="9208" t="0" r="0" b="0"/>
            <wp:wrapTight wrapText="bothSides">
              <wp:wrapPolygon edited="0">
                <wp:start x="114" y="21752"/>
                <wp:lineTo x="21313" y="21752"/>
                <wp:lineTo x="21313" y="382"/>
                <wp:lineTo x="114" y="382"/>
                <wp:lineTo x="114" y="21752"/>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746885"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455">
        <w:rPr>
          <w:rFonts w:ascii="Twinkl" w:hAnsi="Twinkl"/>
          <w:lang w:val="en-US"/>
        </w:rPr>
        <w:t xml:space="preserve">Class </w:t>
      </w:r>
      <w:r>
        <w:rPr>
          <w:rFonts w:ascii="Twinkl" w:hAnsi="Twinkl"/>
          <w:lang w:val="en-US"/>
        </w:rPr>
        <w:t xml:space="preserve">Dove </w:t>
      </w:r>
      <w:r w:rsidRPr="00A94455">
        <w:rPr>
          <w:rFonts w:ascii="Twinkl" w:hAnsi="Twinkl"/>
          <w:lang w:val="en-US"/>
        </w:rPr>
        <w:t xml:space="preserve">have </w:t>
      </w:r>
      <w:r>
        <w:rPr>
          <w:rFonts w:ascii="Twinkl" w:hAnsi="Twinkl"/>
          <w:lang w:val="en-US"/>
        </w:rPr>
        <w:t>had great fun in History</w:t>
      </w:r>
      <w:r w:rsidRPr="00A94455">
        <w:rPr>
          <w:rFonts w:ascii="Twinkl" w:hAnsi="Twinkl"/>
          <w:lang w:val="en-US"/>
        </w:rPr>
        <w:t xml:space="preserve"> this half term. </w:t>
      </w:r>
      <w:r>
        <w:rPr>
          <w:rFonts w:ascii="Twinkl" w:hAnsi="Twinkl"/>
          <w:lang w:val="en-US"/>
        </w:rPr>
        <w:t>Students have studied the topic of ‘Invaders and Settlers’</w:t>
      </w:r>
      <w:r w:rsidRPr="00A94455">
        <w:rPr>
          <w:rFonts w:ascii="Twinkl" w:hAnsi="Twinkl"/>
          <w:lang w:val="en-US"/>
        </w:rPr>
        <w:t xml:space="preserve"> and </w:t>
      </w:r>
      <w:r>
        <w:rPr>
          <w:rFonts w:ascii="Twinkl" w:hAnsi="Twinkl"/>
          <w:lang w:val="en-US"/>
        </w:rPr>
        <w:t xml:space="preserve">have explored Anglo-Saxon Britain. Students enjoyed finding out how settlers decided where to build villagers and the process that came with it. They especially enjoyed creating a map of their own Anglo-Saxon village. Rowan said </w:t>
      </w:r>
      <w:r w:rsidRPr="00AF0E5E">
        <w:rPr>
          <w:rFonts w:ascii="Twinkl" w:hAnsi="Twinkl"/>
          <w:lang w:val="en-US"/>
        </w:rPr>
        <w:t>“It was interesting to hear about how important farming and animals were to the Anglo-Saxons' way of life.”</w:t>
      </w:r>
      <w:r>
        <w:rPr>
          <w:rFonts w:ascii="Twinkl" w:hAnsi="Twinkl"/>
          <w:lang w:val="en-US"/>
        </w:rPr>
        <w:t xml:space="preserve"> Students had a chance to investigate Anglo Saxon artefacts while visiting Tamworth Castle and dress up as Anglo-Saxon warriors. Harry said “I liked playing the games and learning more about Anglo-Saxons. I was good.”</w:t>
      </w:r>
    </w:p>
    <w:p w14:paraId="612A5EE5" w14:textId="77777777" w:rsidR="0056238D" w:rsidRDefault="0056238D" w:rsidP="0056238D">
      <w:pPr>
        <w:jc w:val="both"/>
        <w:rPr>
          <w:rFonts w:ascii="Twinkl" w:hAnsi="Twinkl"/>
          <w:lang w:val="en-US"/>
        </w:rPr>
      </w:pPr>
      <w:r>
        <w:rPr>
          <w:noProof/>
        </w:rPr>
        <w:drawing>
          <wp:inline distT="0" distB="0" distL="0" distR="0" wp14:anchorId="75FA849B" wp14:editId="26BE2FA3">
            <wp:extent cx="2202019" cy="1651191"/>
            <wp:effectExtent l="8573"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207181" cy="1655062"/>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69364778" wp14:editId="6260BCD4">
            <wp:extent cx="2097464" cy="1572792"/>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6854" cy="1579833"/>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343902FC" wp14:editId="0A343B97">
            <wp:extent cx="2238351" cy="1678435"/>
            <wp:effectExtent l="0" t="6033" r="4128" b="4127"/>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246079" cy="1684230"/>
                    </a:xfrm>
                    <a:prstGeom prst="rect">
                      <a:avLst/>
                    </a:prstGeom>
                    <a:noFill/>
                    <a:ln>
                      <a:noFill/>
                    </a:ln>
                  </pic:spPr>
                </pic:pic>
              </a:graphicData>
            </a:graphic>
          </wp:inline>
        </w:drawing>
      </w:r>
    </w:p>
    <w:p w14:paraId="4FA4F6B5" w14:textId="5E5665FE" w:rsidR="00EB31C3" w:rsidRPr="00592736" w:rsidRDefault="00EB31C3">
      <w:pPr>
        <w:rPr>
          <w:rFonts w:ascii="Twinkl" w:hAnsi="Twinkl"/>
        </w:rPr>
      </w:pPr>
    </w:p>
    <w:p w14:paraId="6614B554" w14:textId="77777777" w:rsidR="00F467E6" w:rsidRDefault="00F467E6" w:rsidP="000B3C74">
      <w:pPr>
        <w:jc w:val="center"/>
        <w:rPr>
          <w:rFonts w:ascii="Twinkl" w:hAnsi="Twinkl"/>
          <w:b/>
          <w:color w:val="7030A0"/>
          <w:sz w:val="24"/>
          <w:szCs w:val="24"/>
          <w:lang w:val="en-US"/>
        </w:rPr>
      </w:pPr>
    </w:p>
    <w:p w14:paraId="56BB1021" w14:textId="77777777" w:rsidR="00F467E6" w:rsidRDefault="00F467E6" w:rsidP="00662D7A">
      <w:pPr>
        <w:rPr>
          <w:rFonts w:ascii="Twinkl" w:hAnsi="Twinkl"/>
          <w:b/>
          <w:color w:val="7030A0"/>
          <w:sz w:val="24"/>
          <w:szCs w:val="24"/>
          <w:lang w:val="en-US"/>
        </w:rPr>
      </w:pPr>
    </w:p>
    <w:p w14:paraId="18B63AC1" w14:textId="0913C6B7" w:rsidR="000B3C74" w:rsidRDefault="000B3C74" w:rsidP="000B3C74">
      <w:pPr>
        <w:jc w:val="center"/>
        <w:rPr>
          <w:rFonts w:ascii="Twinkl" w:hAnsi="Twinkl"/>
          <w:lang w:val="en-US"/>
        </w:rPr>
      </w:pPr>
      <w:r>
        <w:rPr>
          <w:rFonts w:ascii="Twinkl" w:hAnsi="Twinkl"/>
          <w:b/>
          <w:color w:val="7030A0"/>
          <w:sz w:val="24"/>
          <w:szCs w:val="24"/>
          <w:lang w:val="en-US"/>
        </w:rPr>
        <w:lastRenderedPageBreak/>
        <w:t>Class Dane</w:t>
      </w:r>
    </w:p>
    <w:p w14:paraId="1E6DE053" w14:textId="77777777" w:rsidR="00BD32EB" w:rsidRDefault="00BD32EB" w:rsidP="00BD32EB">
      <w:pPr>
        <w:rPr>
          <w:rFonts w:ascii="Twinkl" w:hAnsi="Twinkl"/>
          <w:lang w:val="en-US"/>
        </w:rPr>
      </w:pPr>
      <w:r w:rsidRPr="00A94455">
        <w:rPr>
          <w:rFonts w:ascii="Twinkl" w:hAnsi="Twinkl"/>
          <w:lang w:val="en-US"/>
        </w:rPr>
        <w:t xml:space="preserve">Class </w:t>
      </w:r>
      <w:r>
        <w:rPr>
          <w:rFonts w:ascii="Twinkl" w:hAnsi="Twinkl"/>
          <w:lang w:val="en-US"/>
        </w:rPr>
        <w:t>Dane</w:t>
      </w:r>
      <w:r w:rsidRPr="00A94455">
        <w:rPr>
          <w:rFonts w:ascii="Twinkl" w:hAnsi="Twinkl"/>
          <w:lang w:val="en-US"/>
        </w:rPr>
        <w:t xml:space="preserve"> have enjoyed </w:t>
      </w:r>
      <w:r>
        <w:rPr>
          <w:rFonts w:ascii="Twinkl" w:hAnsi="Twinkl"/>
          <w:lang w:val="en-US"/>
        </w:rPr>
        <w:t>music</w:t>
      </w:r>
      <w:r w:rsidRPr="00A94455">
        <w:rPr>
          <w:rFonts w:ascii="Twinkl" w:hAnsi="Twinkl"/>
          <w:lang w:val="en-US"/>
        </w:rPr>
        <w:t xml:space="preserve"> this half term. They began studying </w:t>
      </w:r>
      <w:r>
        <w:rPr>
          <w:rFonts w:ascii="Twinkl" w:hAnsi="Twinkl"/>
          <w:lang w:val="en-US"/>
        </w:rPr>
        <w:t>grime and hip-hop and a highlight was the pupils using instruments to create their own beats</w:t>
      </w:r>
      <w:r w:rsidRPr="00A94455">
        <w:rPr>
          <w:rFonts w:ascii="Twinkl" w:hAnsi="Twinkl"/>
          <w:lang w:val="en-US"/>
        </w:rPr>
        <w:t xml:space="preserve">. </w:t>
      </w:r>
      <w:r>
        <w:rPr>
          <w:rFonts w:ascii="Twinkl" w:hAnsi="Twinkl"/>
          <w:lang w:val="en-US"/>
        </w:rPr>
        <w:t xml:space="preserve">Harley </w:t>
      </w:r>
      <w:r w:rsidRPr="00A94455">
        <w:rPr>
          <w:rFonts w:ascii="Twinkl" w:hAnsi="Twinkl"/>
          <w:lang w:val="en-US"/>
        </w:rPr>
        <w:t>said, “</w:t>
      </w:r>
      <w:r>
        <w:rPr>
          <w:rFonts w:ascii="Twinkl" w:hAnsi="Twinkl"/>
          <w:lang w:val="en-US"/>
        </w:rPr>
        <w:t>I don’t normally listen to this sort of music</w:t>
      </w:r>
      <w:r w:rsidRPr="00A94455">
        <w:rPr>
          <w:rFonts w:ascii="Twinkl" w:hAnsi="Twinkl"/>
          <w:lang w:val="en-US"/>
        </w:rPr>
        <w:t xml:space="preserve">”. They then went on to learn about </w:t>
      </w:r>
      <w:r>
        <w:rPr>
          <w:rFonts w:ascii="Twinkl" w:hAnsi="Twinkl"/>
          <w:lang w:val="en-US"/>
        </w:rPr>
        <w:t xml:space="preserve">classical and </w:t>
      </w:r>
      <w:proofErr w:type="spellStart"/>
      <w:r>
        <w:rPr>
          <w:rFonts w:ascii="Twinkl" w:hAnsi="Twinkl"/>
          <w:lang w:val="en-US"/>
        </w:rPr>
        <w:t>Bangrha</w:t>
      </w:r>
      <w:proofErr w:type="spellEnd"/>
      <w:r>
        <w:rPr>
          <w:rFonts w:ascii="Twinkl" w:hAnsi="Twinkl"/>
          <w:lang w:val="en-US"/>
        </w:rPr>
        <w:t xml:space="preserve"> music</w:t>
      </w:r>
      <w:r w:rsidRPr="00A94455">
        <w:rPr>
          <w:rFonts w:ascii="Twinkl" w:hAnsi="Twinkl"/>
          <w:lang w:val="en-US"/>
        </w:rPr>
        <w:t xml:space="preserve"> </w:t>
      </w:r>
      <w:r>
        <w:rPr>
          <w:rFonts w:ascii="Twinkl" w:hAnsi="Twinkl"/>
          <w:lang w:val="en-US"/>
        </w:rPr>
        <w:t xml:space="preserve">and explored how the tempos differ. The pupils used interactive software to change and explore how music is created. Joshua really enjoyed stomping and clamping to different beats. </w:t>
      </w:r>
    </w:p>
    <w:p w14:paraId="7843A1AC" w14:textId="77777777" w:rsidR="00BD32EB" w:rsidRDefault="00BD32EB" w:rsidP="00BD32EB">
      <w:r>
        <w:rPr>
          <w:noProof/>
        </w:rPr>
        <w:drawing>
          <wp:inline distT="0" distB="0" distL="0" distR="0" wp14:anchorId="559E354D" wp14:editId="316FA184">
            <wp:extent cx="2103029" cy="1577644"/>
            <wp:effectExtent l="0" t="4127" r="7937" b="7938"/>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109889" cy="1582790"/>
                    </a:xfrm>
                    <a:prstGeom prst="rect">
                      <a:avLst/>
                    </a:prstGeom>
                    <a:noFill/>
                    <a:ln>
                      <a:noFill/>
                    </a:ln>
                  </pic:spPr>
                </pic:pic>
              </a:graphicData>
            </a:graphic>
          </wp:inline>
        </w:drawing>
      </w:r>
      <w:r>
        <w:t xml:space="preserve">  </w:t>
      </w:r>
      <w:r>
        <w:rPr>
          <w:noProof/>
        </w:rPr>
        <w:drawing>
          <wp:inline distT="0" distB="0" distL="0" distR="0" wp14:anchorId="229416ED" wp14:editId="26405100">
            <wp:extent cx="2341327" cy="175641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1790" cy="1756757"/>
                    </a:xfrm>
                    <a:prstGeom prst="rect">
                      <a:avLst/>
                    </a:prstGeom>
                    <a:noFill/>
                    <a:ln>
                      <a:noFill/>
                    </a:ln>
                  </pic:spPr>
                </pic:pic>
              </a:graphicData>
            </a:graphic>
          </wp:inline>
        </w:drawing>
      </w:r>
      <w:r>
        <w:t xml:space="preserve">  </w:t>
      </w:r>
      <w:r>
        <w:rPr>
          <w:noProof/>
        </w:rPr>
        <w:drawing>
          <wp:inline distT="0" distB="0" distL="0" distR="0" wp14:anchorId="0C702ABF" wp14:editId="46248846">
            <wp:extent cx="2122719" cy="1592416"/>
            <wp:effectExtent l="0" t="1588"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128549" cy="1596789"/>
                    </a:xfrm>
                    <a:prstGeom prst="rect">
                      <a:avLst/>
                    </a:prstGeom>
                    <a:noFill/>
                    <a:ln>
                      <a:noFill/>
                    </a:ln>
                  </pic:spPr>
                </pic:pic>
              </a:graphicData>
            </a:graphic>
          </wp:inline>
        </w:drawing>
      </w:r>
    </w:p>
    <w:p w14:paraId="101EF732" w14:textId="04A98337" w:rsidR="00596AA1" w:rsidRDefault="00596AA1" w:rsidP="00EB31C3">
      <w:pPr>
        <w:rPr>
          <w:rFonts w:ascii="Twinkl" w:hAnsi="Twinkl"/>
          <w:lang w:val="en-US"/>
        </w:rPr>
      </w:pPr>
    </w:p>
    <w:p w14:paraId="243D2883" w14:textId="77777777" w:rsidR="00354841" w:rsidRDefault="00354841" w:rsidP="000B3C74">
      <w:pPr>
        <w:rPr>
          <w:rFonts w:ascii="Twinkl" w:hAnsi="Twinkl"/>
          <w:b/>
          <w:color w:val="7030A0"/>
          <w:sz w:val="24"/>
          <w:szCs w:val="24"/>
          <w:lang w:val="en-US"/>
        </w:rPr>
      </w:pPr>
    </w:p>
    <w:p w14:paraId="3703CF50" w14:textId="77777777" w:rsidR="00354841" w:rsidRDefault="00354841" w:rsidP="000B3C74">
      <w:pPr>
        <w:rPr>
          <w:rFonts w:ascii="Twinkl" w:hAnsi="Twinkl"/>
          <w:b/>
          <w:color w:val="7030A0"/>
          <w:sz w:val="24"/>
          <w:szCs w:val="24"/>
          <w:lang w:val="en-US"/>
        </w:rPr>
      </w:pPr>
    </w:p>
    <w:p w14:paraId="458F22FE" w14:textId="2834F453" w:rsidR="000B3C74" w:rsidRDefault="000B3C74" w:rsidP="00354841">
      <w:pPr>
        <w:jc w:val="center"/>
        <w:rPr>
          <w:rFonts w:ascii="Twinkl" w:hAnsi="Twinkl"/>
          <w:lang w:val="en-US"/>
        </w:rPr>
      </w:pPr>
      <w:r w:rsidRPr="006D1753">
        <w:rPr>
          <w:rFonts w:ascii="Twinkl" w:hAnsi="Twinkl"/>
          <w:b/>
          <w:color w:val="7030A0"/>
          <w:sz w:val="24"/>
          <w:szCs w:val="24"/>
          <w:lang w:val="en-US"/>
        </w:rPr>
        <w:t xml:space="preserve">Class </w:t>
      </w:r>
      <w:r>
        <w:rPr>
          <w:rFonts w:ascii="Twinkl" w:hAnsi="Twinkl"/>
          <w:b/>
          <w:color w:val="7030A0"/>
          <w:sz w:val="24"/>
          <w:szCs w:val="24"/>
          <w:lang w:val="en-US"/>
        </w:rPr>
        <w:t>Blithe</w:t>
      </w:r>
    </w:p>
    <w:p w14:paraId="7162BAB1" w14:textId="77777777" w:rsidR="00354841" w:rsidRPr="00A65F9D" w:rsidRDefault="00354841" w:rsidP="00354841">
      <w:pPr>
        <w:rPr>
          <w:rFonts w:ascii="Twinkl" w:hAnsi="Twinkl"/>
        </w:rPr>
      </w:pPr>
      <w:r>
        <w:rPr>
          <w:noProof/>
        </w:rPr>
        <w:drawing>
          <wp:anchor distT="0" distB="0" distL="114300" distR="114300" simplePos="0" relativeHeight="251758592" behindDoc="1" locked="0" layoutInCell="1" allowOverlap="1" wp14:anchorId="73A10E16" wp14:editId="04A65084">
            <wp:simplePos x="0" y="0"/>
            <wp:positionH relativeFrom="column">
              <wp:posOffset>0</wp:posOffset>
            </wp:positionH>
            <wp:positionV relativeFrom="paragraph">
              <wp:posOffset>996950</wp:posOffset>
            </wp:positionV>
            <wp:extent cx="2114550" cy="1585595"/>
            <wp:effectExtent l="0" t="0" r="0" b="0"/>
            <wp:wrapTight wrapText="bothSides">
              <wp:wrapPolygon edited="0">
                <wp:start x="0" y="0"/>
                <wp:lineTo x="0" y="21280"/>
                <wp:lineTo x="21405" y="21280"/>
                <wp:lineTo x="2140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F9D">
        <w:rPr>
          <w:rFonts w:ascii="Twinkl" w:hAnsi="Twinkl"/>
          <w:noProof/>
        </w:rPr>
        <w:drawing>
          <wp:anchor distT="0" distB="0" distL="114300" distR="114300" simplePos="0" relativeHeight="251757568" behindDoc="1" locked="0" layoutInCell="1" allowOverlap="1" wp14:anchorId="7B6B886E" wp14:editId="675DD1CE">
            <wp:simplePos x="0" y="0"/>
            <wp:positionH relativeFrom="column">
              <wp:posOffset>3609975</wp:posOffset>
            </wp:positionH>
            <wp:positionV relativeFrom="paragraph">
              <wp:posOffset>104775</wp:posOffset>
            </wp:positionV>
            <wp:extent cx="2047240" cy="1535430"/>
            <wp:effectExtent l="0" t="0" r="0" b="7620"/>
            <wp:wrapTight wrapText="bothSides">
              <wp:wrapPolygon edited="0">
                <wp:start x="0" y="0"/>
                <wp:lineTo x="0" y="21439"/>
                <wp:lineTo x="21305" y="21439"/>
                <wp:lineTo x="21305"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724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F9D">
        <w:rPr>
          <w:rFonts w:ascii="Twinkl" w:hAnsi="Twinkl"/>
        </w:rPr>
        <w:t xml:space="preserve">This half term class Blithe have been focusing on personal sensitivity and how they can talk to and tell friends their opinion without offending each other. Pupils started by recognising friendships they have and what makes a good friend. Pupils have particularly enjoyed trying on different funny wigs and listening to peer’s opinions and making themselves a hot drink and interacting socially with each other. James said that having a hot chocolate and talking to friends can help when he is feeling angry or sad. </w:t>
      </w:r>
    </w:p>
    <w:p w14:paraId="448A7F73" w14:textId="45DE0496" w:rsidR="000B3C74" w:rsidRDefault="000B3C74">
      <w:pPr>
        <w:rPr>
          <w:rFonts w:ascii="Twinkl" w:hAnsi="Twinkl"/>
        </w:rPr>
      </w:pPr>
    </w:p>
    <w:p w14:paraId="3EBC2B0B" w14:textId="1546B0C4" w:rsidR="000B3C74" w:rsidRDefault="000B3C74">
      <w:pPr>
        <w:rPr>
          <w:rFonts w:ascii="Twinkl" w:hAnsi="Twinkl"/>
        </w:rPr>
      </w:pPr>
    </w:p>
    <w:p w14:paraId="53F81C61" w14:textId="70659285" w:rsidR="00354841" w:rsidRDefault="00354841">
      <w:pPr>
        <w:rPr>
          <w:rFonts w:ascii="Twinkl" w:hAnsi="Twinkl"/>
        </w:rPr>
      </w:pPr>
    </w:p>
    <w:p w14:paraId="03B2FDFE" w14:textId="04C6AE8D" w:rsidR="00354841" w:rsidRDefault="00354841">
      <w:pPr>
        <w:rPr>
          <w:rFonts w:ascii="Twinkl" w:hAnsi="Twinkl"/>
        </w:rPr>
      </w:pPr>
    </w:p>
    <w:p w14:paraId="6056B593" w14:textId="229253CA" w:rsidR="000B3C74" w:rsidRPr="00592736" w:rsidRDefault="000B3C74">
      <w:pPr>
        <w:rPr>
          <w:rFonts w:ascii="Twinkl" w:hAnsi="Twinkl"/>
        </w:rPr>
      </w:pPr>
    </w:p>
    <w:p w14:paraId="1F6E00AE" w14:textId="77777777" w:rsidR="002F7C6D" w:rsidRDefault="002F7C6D" w:rsidP="002F7C6D">
      <w:pPr>
        <w:rPr>
          <w:rFonts w:ascii="Twinkl" w:hAnsi="Twinkl"/>
          <w:b/>
          <w:color w:val="7030A0"/>
          <w:sz w:val="24"/>
          <w:szCs w:val="24"/>
          <w:lang w:val="en-US"/>
        </w:rPr>
      </w:pPr>
    </w:p>
    <w:p w14:paraId="6DE799FA" w14:textId="1CE52FF8" w:rsidR="00BD32EB" w:rsidRDefault="00BD32EB" w:rsidP="00BD32EB">
      <w:pPr>
        <w:jc w:val="center"/>
        <w:rPr>
          <w:rFonts w:ascii="Twinkl" w:hAnsi="Twinkl"/>
          <w:b/>
          <w:color w:val="7030A0"/>
          <w:sz w:val="24"/>
          <w:szCs w:val="24"/>
          <w:lang w:val="en-US"/>
        </w:rPr>
      </w:pPr>
      <w:r>
        <w:rPr>
          <w:rFonts w:ascii="Twinkl" w:hAnsi="Twinkl"/>
          <w:b/>
          <w:color w:val="7030A0"/>
          <w:sz w:val="24"/>
          <w:szCs w:val="24"/>
          <w:lang w:val="en-US"/>
        </w:rPr>
        <w:lastRenderedPageBreak/>
        <w:t>Class Meese</w:t>
      </w:r>
    </w:p>
    <w:p w14:paraId="4F88FC26" w14:textId="77777777" w:rsidR="00BD32EB" w:rsidRDefault="00BD32EB" w:rsidP="00BD32EB">
      <w:pPr>
        <w:rPr>
          <w:rFonts w:ascii="Twinkl" w:hAnsi="Twinkl"/>
          <w:lang w:val="en-US"/>
        </w:rPr>
      </w:pPr>
      <w:r>
        <w:rPr>
          <w:noProof/>
        </w:rPr>
        <w:drawing>
          <wp:anchor distT="0" distB="0" distL="114300" distR="114300" simplePos="0" relativeHeight="251755520" behindDoc="1" locked="0" layoutInCell="1" allowOverlap="1" wp14:anchorId="4C936A4A" wp14:editId="4E61847B">
            <wp:simplePos x="0" y="0"/>
            <wp:positionH relativeFrom="column">
              <wp:posOffset>3857625</wp:posOffset>
            </wp:positionH>
            <wp:positionV relativeFrom="paragraph">
              <wp:posOffset>316230</wp:posOffset>
            </wp:positionV>
            <wp:extent cx="1819275" cy="1363980"/>
            <wp:effectExtent l="0" t="0" r="9525" b="7620"/>
            <wp:wrapTight wrapText="bothSides">
              <wp:wrapPolygon edited="0">
                <wp:start x="0" y="0"/>
                <wp:lineTo x="0" y="21419"/>
                <wp:lineTo x="21487" y="21419"/>
                <wp:lineTo x="21487"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927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455">
        <w:rPr>
          <w:rFonts w:ascii="Twinkl" w:hAnsi="Twinkl"/>
          <w:lang w:val="en-US"/>
        </w:rPr>
        <w:t xml:space="preserve">Class </w:t>
      </w:r>
      <w:r>
        <w:rPr>
          <w:rFonts w:ascii="Twinkl" w:hAnsi="Twinkl"/>
          <w:lang w:val="en-US"/>
        </w:rPr>
        <w:t>Meese</w:t>
      </w:r>
      <w:r w:rsidRPr="00A94455">
        <w:rPr>
          <w:rFonts w:ascii="Twinkl" w:hAnsi="Twinkl"/>
          <w:lang w:val="en-US"/>
        </w:rPr>
        <w:t xml:space="preserve"> have enjoyed </w:t>
      </w:r>
      <w:r>
        <w:rPr>
          <w:rFonts w:ascii="Twinkl" w:hAnsi="Twinkl"/>
          <w:lang w:val="en-US"/>
        </w:rPr>
        <w:t>our Mental Health Awareness Day this half term</w:t>
      </w:r>
      <w:r w:rsidRPr="00A94455">
        <w:rPr>
          <w:rFonts w:ascii="Twinkl" w:hAnsi="Twinkl"/>
          <w:lang w:val="en-US"/>
        </w:rPr>
        <w:t xml:space="preserve">. They began </w:t>
      </w:r>
      <w:r>
        <w:rPr>
          <w:rFonts w:ascii="Twinkl" w:hAnsi="Twinkl"/>
          <w:lang w:val="en-US"/>
        </w:rPr>
        <w:t>by finding out how they can maintain good mental health, including strategies to manage their emotions and remain calm within challenging situations.</w:t>
      </w:r>
      <w:r w:rsidRPr="00A94455">
        <w:rPr>
          <w:rFonts w:ascii="Twinkl" w:hAnsi="Twinkl"/>
          <w:lang w:val="en-US"/>
        </w:rPr>
        <w:t xml:space="preserve"> </w:t>
      </w:r>
      <w:r>
        <w:rPr>
          <w:rFonts w:ascii="Twinkl" w:hAnsi="Twinkl"/>
          <w:lang w:val="en-US"/>
        </w:rPr>
        <w:t>A</w:t>
      </w:r>
      <w:r w:rsidRPr="00A94455">
        <w:rPr>
          <w:rFonts w:ascii="Twinkl" w:hAnsi="Twinkl"/>
          <w:lang w:val="en-US"/>
        </w:rPr>
        <w:t xml:space="preserve"> highlight</w:t>
      </w:r>
      <w:r>
        <w:rPr>
          <w:rFonts w:ascii="Twinkl" w:hAnsi="Twinkl"/>
          <w:lang w:val="en-US"/>
        </w:rPr>
        <w:t xml:space="preserve"> of the day</w:t>
      </w:r>
      <w:r w:rsidRPr="00A94455">
        <w:rPr>
          <w:rFonts w:ascii="Twinkl" w:hAnsi="Twinkl"/>
          <w:lang w:val="en-US"/>
        </w:rPr>
        <w:t xml:space="preserve"> was</w:t>
      </w:r>
      <w:r>
        <w:rPr>
          <w:rFonts w:ascii="Twinkl" w:hAnsi="Twinkl"/>
          <w:lang w:val="en-US"/>
        </w:rPr>
        <w:t xml:space="preserve"> taking part in an animal yoga session in order to help them to relax and strengthen their core muscles</w:t>
      </w:r>
      <w:r w:rsidRPr="00A94455">
        <w:rPr>
          <w:rFonts w:ascii="Twinkl" w:hAnsi="Twinkl"/>
          <w:lang w:val="en-US"/>
        </w:rPr>
        <w:t xml:space="preserve">. </w:t>
      </w:r>
      <w:r>
        <w:rPr>
          <w:rFonts w:ascii="Twinkl" w:hAnsi="Twinkl"/>
          <w:lang w:val="en-US"/>
        </w:rPr>
        <w:t>Cooper</w:t>
      </w:r>
      <w:r w:rsidRPr="00A94455">
        <w:rPr>
          <w:rFonts w:ascii="Twinkl" w:hAnsi="Twinkl"/>
          <w:lang w:val="en-US"/>
        </w:rPr>
        <w:t xml:space="preserve"> said, “</w:t>
      </w:r>
      <w:r>
        <w:rPr>
          <w:rFonts w:ascii="Twinkl" w:hAnsi="Twinkl"/>
          <w:lang w:val="en-US"/>
        </w:rPr>
        <w:t>Yoga is important because it helps us to relax and keep our brains and muscles healthy</w:t>
      </w:r>
      <w:r w:rsidRPr="00A94455">
        <w:rPr>
          <w:rFonts w:ascii="Twinkl" w:hAnsi="Twinkl"/>
          <w:lang w:val="en-US"/>
        </w:rPr>
        <w:t>”. They then went on to</w:t>
      </w:r>
      <w:r>
        <w:rPr>
          <w:rFonts w:ascii="Twinkl" w:hAnsi="Twinkl"/>
          <w:lang w:val="en-US"/>
        </w:rPr>
        <w:t xml:space="preserve"> play outside,</w:t>
      </w:r>
      <w:r w:rsidRPr="00A94455">
        <w:rPr>
          <w:rFonts w:ascii="Twinkl" w:hAnsi="Twinkl"/>
          <w:lang w:val="en-US"/>
        </w:rPr>
        <w:t xml:space="preserve"> </w:t>
      </w:r>
      <w:r>
        <w:rPr>
          <w:rFonts w:ascii="Twinkl" w:hAnsi="Twinkl"/>
          <w:lang w:val="en-US"/>
        </w:rPr>
        <w:t>create a cup of positivity picture and a poster identifying why they are an amazing person. All of the children enjoyed our activities throughout the day and could explain the importance of good mental health in order to keep themselves healthy.</w:t>
      </w:r>
      <w:r w:rsidRPr="00A94455">
        <w:rPr>
          <w:rFonts w:ascii="Twinkl" w:hAnsi="Twinkl"/>
          <w:lang w:val="en-US"/>
        </w:rPr>
        <w:t xml:space="preserve"> </w:t>
      </w:r>
    </w:p>
    <w:p w14:paraId="553E280D" w14:textId="77777777" w:rsidR="00BD32EB" w:rsidRDefault="00BD32EB" w:rsidP="00BD32EB">
      <w:pPr>
        <w:rPr>
          <w:rFonts w:ascii="Twinkl" w:hAnsi="Twinkl"/>
          <w:lang w:val="en-US"/>
        </w:rPr>
      </w:pPr>
      <w:r>
        <w:rPr>
          <w:noProof/>
        </w:rPr>
        <w:drawing>
          <wp:inline distT="0" distB="0" distL="0" distR="0" wp14:anchorId="0E24363B" wp14:editId="1E413D38">
            <wp:extent cx="1805895" cy="1354157"/>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1945" cy="1358694"/>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47D64145" wp14:editId="0192C930">
            <wp:extent cx="1800013" cy="135001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2774" cy="1352080"/>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773CF719" wp14:editId="78E070EB">
            <wp:extent cx="1805305" cy="1353714"/>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9386" cy="1356774"/>
                    </a:xfrm>
                    <a:prstGeom prst="rect">
                      <a:avLst/>
                    </a:prstGeom>
                    <a:noFill/>
                    <a:ln>
                      <a:noFill/>
                    </a:ln>
                  </pic:spPr>
                </pic:pic>
              </a:graphicData>
            </a:graphic>
          </wp:inline>
        </w:drawing>
      </w:r>
    </w:p>
    <w:p w14:paraId="4A2374E4" w14:textId="77777777" w:rsidR="002F7C6D" w:rsidRPr="006D1753" w:rsidRDefault="002F7C6D" w:rsidP="002F7C6D">
      <w:pPr>
        <w:jc w:val="center"/>
        <w:rPr>
          <w:rFonts w:ascii="Twinkl" w:hAnsi="Twinkl"/>
          <w:b/>
          <w:color w:val="7030A0"/>
          <w:sz w:val="24"/>
          <w:lang w:val="en-US"/>
        </w:rPr>
      </w:pPr>
      <w:r w:rsidRPr="006D1753">
        <w:rPr>
          <w:rFonts w:ascii="Twinkl" w:hAnsi="Twinkl"/>
          <w:b/>
          <w:color w:val="7030A0"/>
          <w:sz w:val="24"/>
          <w:lang w:val="en-US"/>
        </w:rPr>
        <w:t xml:space="preserve">Class </w:t>
      </w:r>
      <w:proofErr w:type="spellStart"/>
      <w:r>
        <w:rPr>
          <w:rFonts w:ascii="Twinkl" w:hAnsi="Twinkl"/>
          <w:b/>
          <w:color w:val="7030A0"/>
          <w:sz w:val="24"/>
          <w:lang w:val="en-US"/>
        </w:rPr>
        <w:t>Stour</w:t>
      </w:r>
      <w:proofErr w:type="spellEnd"/>
    </w:p>
    <w:p w14:paraId="4D4820F3" w14:textId="3D70F122" w:rsidR="002F7C6D" w:rsidRDefault="002F7C6D" w:rsidP="002F7C6D">
      <w:pPr>
        <w:rPr>
          <w:rFonts w:ascii="Twinkl" w:hAnsi="Twinkl"/>
          <w:lang w:val="en-US"/>
        </w:rPr>
      </w:pPr>
      <w:r>
        <w:rPr>
          <w:rFonts w:ascii="Twinkl" w:hAnsi="Twinkl"/>
          <w:lang w:val="en-US"/>
        </w:rPr>
        <w:t xml:space="preserve">In English KS1 Class </w:t>
      </w:r>
      <w:proofErr w:type="spellStart"/>
      <w:r>
        <w:rPr>
          <w:rFonts w:ascii="Twinkl" w:hAnsi="Twinkl"/>
          <w:lang w:val="en-US"/>
        </w:rPr>
        <w:t>Stour</w:t>
      </w:r>
      <w:proofErr w:type="spellEnd"/>
      <w:r>
        <w:rPr>
          <w:rFonts w:ascii="Twinkl" w:hAnsi="Twinkl"/>
          <w:lang w:val="en-US"/>
        </w:rPr>
        <w:t xml:space="preserve"> have particularly enjoyed listening to stories </w:t>
      </w:r>
      <w:r w:rsidRPr="00D052C3">
        <w:rPr>
          <w:rFonts w:ascii="Twinkl" w:hAnsi="Twinkl"/>
          <w:lang w:val="en-US"/>
        </w:rPr>
        <w:t>told in different ways</w:t>
      </w:r>
      <w:r w:rsidR="00CC431F">
        <w:rPr>
          <w:rFonts w:ascii="Twinkl" w:hAnsi="Twinkl"/>
          <w:lang w:val="en-US"/>
        </w:rPr>
        <w:t>,</w:t>
      </w:r>
      <w:r>
        <w:rPr>
          <w:rFonts w:ascii="Twinkl" w:hAnsi="Twinkl"/>
          <w:lang w:val="en-US"/>
        </w:rPr>
        <w:t xml:space="preserve"> such as through pantomimes. Florence and Amelie both showed enthusiasm and confidence when partaking in role play activities to retell the stories. Amelie loved being the big bad wolf from ‘The Three Little Pigs’ and ‘huffing and puffing’. In KS2 English they have begun to explore their </w:t>
      </w:r>
      <w:r w:rsidRPr="00D052C3">
        <w:rPr>
          <w:rFonts w:ascii="Twinkl" w:hAnsi="Twinkl"/>
          <w:lang w:val="en-US"/>
        </w:rPr>
        <w:t>literacy heritage</w:t>
      </w:r>
      <w:r>
        <w:rPr>
          <w:rFonts w:ascii="Twinkl" w:hAnsi="Twinkl"/>
          <w:lang w:val="en-US"/>
        </w:rPr>
        <w:t xml:space="preserve">, listening to ‘The wind in the willows’. George showed high engagement and was able to identify the animals from the film. </w:t>
      </w:r>
    </w:p>
    <w:p w14:paraId="46871B5E" w14:textId="77777777" w:rsidR="00E32B8F" w:rsidRDefault="00E32B8F" w:rsidP="00E32B8F">
      <w:pPr>
        <w:rPr>
          <w:rFonts w:ascii="Twinkl" w:hAnsi="Twinkl"/>
          <w:lang w:val="en-US"/>
        </w:rPr>
      </w:pPr>
    </w:p>
    <w:p w14:paraId="4831C941" w14:textId="77777777" w:rsidR="00E32B8F" w:rsidRDefault="00E32B8F" w:rsidP="00E32B8F">
      <w:r>
        <w:rPr>
          <w:noProof/>
        </w:rPr>
        <w:drawing>
          <wp:inline distT="0" distB="0" distL="0" distR="0" wp14:anchorId="39028FDD" wp14:editId="3255F58A">
            <wp:extent cx="1924216" cy="144524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5659" cy="1446329"/>
                    </a:xfrm>
                    <a:prstGeom prst="rect">
                      <a:avLst/>
                    </a:prstGeom>
                    <a:noFill/>
                    <a:ln>
                      <a:noFill/>
                    </a:ln>
                  </pic:spPr>
                </pic:pic>
              </a:graphicData>
            </a:graphic>
          </wp:inline>
        </w:drawing>
      </w:r>
      <w:r w:rsidRPr="00BD539F">
        <w:rPr>
          <w:noProof/>
        </w:rPr>
        <w:t xml:space="preserve"> </w:t>
      </w:r>
      <w:r>
        <w:rPr>
          <w:noProof/>
        </w:rPr>
        <w:drawing>
          <wp:inline distT="0" distB="0" distL="0" distR="0" wp14:anchorId="26B98A53" wp14:editId="36FC47CD">
            <wp:extent cx="2122998" cy="1594548"/>
            <wp:effectExtent l="0" t="254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123503" cy="1594927"/>
                    </a:xfrm>
                    <a:prstGeom prst="rect">
                      <a:avLst/>
                    </a:prstGeom>
                    <a:noFill/>
                    <a:ln>
                      <a:noFill/>
                    </a:ln>
                  </pic:spPr>
                </pic:pic>
              </a:graphicData>
            </a:graphic>
          </wp:inline>
        </w:drawing>
      </w:r>
      <w:r w:rsidRPr="00BD539F">
        <w:rPr>
          <w:noProof/>
        </w:rPr>
        <w:t xml:space="preserve"> </w:t>
      </w:r>
      <w:r>
        <w:rPr>
          <w:noProof/>
        </w:rPr>
        <w:drawing>
          <wp:inline distT="0" distB="0" distL="0" distR="0" wp14:anchorId="075B5F6A" wp14:editId="3F4711B9">
            <wp:extent cx="1832081" cy="1376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424" cy="1380809"/>
                    </a:xfrm>
                    <a:prstGeom prst="rect">
                      <a:avLst/>
                    </a:prstGeom>
                    <a:noFill/>
                    <a:ln>
                      <a:noFill/>
                    </a:ln>
                  </pic:spPr>
                </pic:pic>
              </a:graphicData>
            </a:graphic>
          </wp:inline>
        </w:drawing>
      </w:r>
    </w:p>
    <w:p w14:paraId="6324E71D" w14:textId="4D86C6D8" w:rsidR="002F7C6D" w:rsidRDefault="002F7C6D" w:rsidP="002F7C6D">
      <w:pPr>
        <w:rPr>
          <w:rFonts w:ascii="Twinkl" w:hAnsi="Twinkl"/>
          <w:lang w:val="en-US"/>
        </w:rPr>
      </w:pPr>
    </w:p>
    <w:p w14:paraId="19C31F66" w14:textId="77777777" w:rsidR="002F7C6D" w:rsidRDefault="002F7C6D" w:rsidP="002F7C6D">
      <w:pPr>
        <w:rPr>
          <w:rFonts w:ascii="Twinkl" w:hAnsi="Twinkl"/>
          <w:lang w:val="en-US"/>
        </w:rPr>
      </w:pPr>
    </w:p>
    <w:p w14:paraId="74E52894" w14:textId="77777777" w:rsidR="002F7C6D" w:rsidRDefault="002F7C6D" w:rsidP="00E32B8F">
      <w:pPr>
        <w:rPr>
          <w:rFonts w:ascii="Twinkl" w:hAnsi="Twinkl"/>
          <w:b/>
          <w:color w:val="7030A0"/>
          <w:sz w:val="24"/>
          <w:szCs w:val="24"/>
          <w:lang w:val="en-US"/>
        </w:rPr>
      </w:pPr>
    </w:p>
    <w:p w14:paraId="36484E4E" w14:textId="55889C68" w:rsidR="002F7C6D" w:rsidRDefault="002F7C6D" w:rsidP="002F7C6D">
      <w:pPr>
        <w:jc w:val="center"/>
        <w:rPr>
          <w:rFonts w:ascii="Twinkl" w:hAnsi="Twinkl"/>
          <w:lang w:val="en-US"/>
        </w:rPr>
      </w:pPr>
      <w:r w:rsidRPr="006D1753">
        <w:rPr>
          <w:rFonts w:ascii="Twinkl" w:hAnsi="Twinkl"/>
          <w:b/>
          <w:color w:val="7030A0"/>
          <w:sz w:val="24"/>
          <w:szCs w:val="24"/>
          <w:lang w:val="en-US"/>
        </w:rPr>
        <w:lastRenderedPageBreak/>
        <w:t xml:space="preserve">Class </w:t>
      </w:r>
      <w:proofErr w:type="spellStart"/>
      <w:r>
        <w:rPr>
          <w:rFonts w:ascii="Twinkl" w:hAnsi="Twinkl"/>
          <w:b/>
          <w:color w:val="7030A0"/>
          <w:sz w:val="24"/>
          <w:szCs w:val="24"/>
          <w:lang w:val="en-US"/>
        </w:rPr>
        <w:t>Churnet</w:t>
      </w:r>
      <w:proofErr w:type="spellEnd"/>
    </w:p>
    <w:p w14:paraId="0EF0DD55" w14:textId="44BB8334" w:rsidR="002F7C6D" w:rsidRDefault="00F467E6" w:rsidP="002F7C6D">
      <w:pPr>
        <w:rPr>
          <w:rFonts w:ascii="Twinkl" w:hAnsi="Twinkl"/>
          <w:lang w:val="en-US"/>
        </w:rPr>
      </w:pPr>
      <w:r>
        <w:rPr>
          <w:noProof/>
        </w:rPr>
        <w:drawing>
          <wp:anchor distT="0" distB="0" distL="114300" distR="114300" simplePos="0" relativeHeight="251763712" behindDoc="1" locked="0" layoutInCell="1" allowOverlap="1" wp14:anchorId="2215B7DD" wp14:editId="3D063F44">
            <wp:simplePos x="0" y="0"/>
            <wp:positionH relativeFrom="column">
              <wp:posOffset>4124325</wp:posOffset>
            </wp:positionH>
            <wp:positionV relativeFrom="paragraph">
              <wp:posOffset>113665</wp:posOffset>
            </wp:positionV>
            <wp:extent cx="1857453" cy="1393419"/>
            <wp:effectExtent l="0" t="0" r="0" b="0"/>
            <wp:wrapTight wrapText="bothSides">
              <wp:wrapPolygon edited="0">
                <wp:start x="0" y="0"/>
                <wp:lineTo x="0" y="21265"/>
                <wp:lineTo x="21268" y="21265"/>
                <wp:lineTo x="212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7453" cy="1393419"/>
                    </a:xfrm>
                    <a:prstGeom prst="rect">
                      <a:avLst/>
                    </a:prstGeom>
                    <a:noFill/>
                    <a:ln>
                      <a:noFill/>
                    </a:ln>
                  </pic:spPr>
                </pic:pic>
              </a:graphicData>
            </a:graphic>
          </wp:anchor>
        </w:drawing>
      </w:r>
      <w:r w:rsidR="002F7C6D">
        <w:rPr>
          <w:rFonts w:ascii="Twinkl" w:hAnsi="Twinkl"/>
          <w:lang w:val="en-US"/>
        </w:rPr>
        <w:t xml:space="preserve">Class </w:t>
      </w:r>
      <w:proofErr w:type="spellStart"/>
      <w:r w:rsidR="002F7C6D">
        <w:rPr>
          <w:rFonts w:ascii="Twinkl" w:hAnsi="Twinkl"/>
          <w:lang w:val="en-US"/>
        </w:rPr>
        <w:t>Churnet</w:t>
      </w:r>
      <w:proofErr w:type="spellEnd"/>
      <w:r w:rsidR="002F7C6D">
        <w:rPr>
          <w:rFonts w:ascii="Twinkl" w:hAnsi="Twinkl"/>
          <w:lang w:val="en-US"/>
        </w:rPr>
        <w:t xml:space="preserve"> have really enjoyed Art this half term. They have explored mythical creatures, researching the meaning behind how different cultures view mythical creatures for example how western and Chinese have differing views on dragons. Pupils explored a range of printing techniques including ink and leaf printing then designed and created their own mythical created using a range of techniques. The finished products were amazing! TJ said ‘I’m actually proud of that, look how good </w:t>
      </w:r>
      <w:proofErr w:type="gramStart"/>
      <w:r w:rsidR="002F7C6D">
        <w:rPr>
          <w:rFonts w:ascii="Twinkl" w:hAnsi="Twinkl"/>
          <w:lang w:val="en-US"/>
        </w:rPr>
        <w:t>it</w:t>
      </w:r>
      <w:proofErr w:type="gramEnd"/>
      <w:r w:rsidR="002F7C6D">
        <w:rPr>
          <w:rFonts w:ascii="Twinkl" w:hAnsi="Twinkl"/>
          <w:lang w:val="en-US"/>
        </w:rPr>
        <w:t xml:space="preserve"> looks’.</w:t>
      </w:r>
    </w:p>
    <w:p w14:paraId="0868CA6F" w14:textId="78969ABF" w:rsidR="00F467E6" w:rsidRDefault="00F467E6" w:rsidP="002F7C6D">
      <w:pPr>
        <w:rPr>
          <w:rFonts w:ascii="Twinkl" w:hAnsi="Twinkl"/>
          <w:lang w:val="en-US"/>
        </w:rPr>
      </w:pPr>
      <w:r>
        <w:rPr>
          <w:noProof/>
        </w:rPr>
        <w:drawing>
          <wp:inline distT="0" distB="0" distL="0" distR="0" wp14:anchorId="065FE4BE" wp14:editId="5840BB59">
            <wp:extent cx="1774701" cy="133134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7192" cy="1340712"/>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180E4ECA" wp14:editId="7A4FC97E">
            <wp:extent cx="1771650" cy="132905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6314" cy="1332550"/>
                    </a:xfrm>
                    <a:prstGeom prst="rect">
                      <a:avLst/>
                    </a:prstGeom>
                    <a:noFill/>
                    <a:ln>
                      <a:noFill/>
                    </a:ln>
                  </pic:spPr>
                </pic:pic>
              </a:graphicData>
            </a:graphic>
          </wp:inline>
        </w:drawing>
      </w:r>
      <w:r>
        <w:rPr>
          <w:rFonts w:ascii="Twinkl" w:hAnsi="Twinkl"/>
          <w:lang w:val="en-US"/>
        </w:rPr>
        <w:t xml:space="preserve">  </w:t>
      </w:r>
      <w:r>
        <w:rPr>
          <w:noProof/>
        </w:rPr>
        <w:drawing>
          <wp:inline distT="0" distB="0" distL="0" distR="0" wp14:anchorId="653F2CB0" wp14:editId="1FCF86A4">
            <wp:extent cx="1781766" cy="13366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7645" cy="1341051"/>
                    </a:xfrm>
                    <a:prstGeom prst="rect">
                      <a:avLst/>
                    </a:prstGeom>
                    <a:noFill/>
                    <a:ln>
                      <a:noFill/>
                    </a:ln>
                  </pic:spPr>
                </pic:pic>
              </a:graphicData>
            </a:graphic>
          </wp:inline>
        </w:drawing>
      </w:r>
    </w:p>
    <w:p w14:paraId="15AA032B" w14:textId="7E7279FF" w:rsidR="002F7C6D" w:rsidRDefault="002F7C6D" w:rsidP="002F7C6D">
      <w:pPr>
        <w:rPr>
          <w:rFonts w:ascii="Twinkl" w:hAnsi="Twinkl"/>
          <w:lang w:val="en-US"/>
        </w:rPr>
      </w:pPr>
    </w:p>
    <w:p w14:paraId="049C9ACF" w14:textId="799F5474" w:rsidR="000B3C74" w:rsidRPr="003B1D40" w:rsidRDefault="006E2511" w:rsidP="006E2511">
      <w:pPr>
        <w:jc w:val="center"/>
        <w:rPr>
          <w:rFonts w:ascii="Twinkl" w:hAnsi="Twinkl"/>
          <w:b/>
          <w:color w:val="7030A0"/>
          <w:sz w:val="24"/>
        </w:rPr>
      </w:pPr>
      <w:bookmarkStart w:id="0" w:name="_Hlk148959870"/>
      <w:r w:rsidRPr="003B1D40">
        <w:rPr>
          <w:rFonts w:ascii="Twinkl" w:hAnsi="Twinkl"/>
          <w:b/>
          <w:color w:val="7030A0"/>
          <w:sz w:val="24"/>
        </w:rPr>
        <w:t>Class Tame</w:t>
      </w:r>
    </w:p>
    <w:p w14:paraId="53E952CE" w14:textId="0319E651" w:rsidR="006E2511" w:rsidRPr="00EF69C7" w:rsidRDefault="006E2511" w:rsidP="006E2511">
      <w:pPr>
        <w:rPr>
          <w:rFonts w:ascii="Twinkl" w:hAnsi="Twinkl"/>
          <w:color w:val="000000" w:themeColor="text1"/>
          <w:sz w:val="24"/>
        </w:rPr>
      </w:pPr>
      <w:r w:rsidRPr="00EF69C7">
        <w:rPr>
          <w:rFonts w:ascii="Twinkl" w:hAnsi="Twinkl"/>
          <w:color w:val="000000" w:themeColor="text1"/>
          <w:sz w:val="24"/>
        </w:rPr>
        <w:t xml:space="preserve">This term in Art class Tame have enjoyed art, the focus has been Pop Art. Shayla enjoyed researching different artists in the </w:t>
      </w:r>
      <w:r w:rsidR="00662D7A" w:rsidRPr="00EF69C7">
        <w:rPr>
          <w:rFonts w:ascii="Twinkl" w:hAnsi="Twinkl"/>
          <w:color w:val="000000" w:themeColor="text1"/>
          <w:sz w:val="24"/>
        </w:rPr>
        <w:t>Pop Art Genre. She investigated the formal elements of Pop Art and different artists, focussing on Andy Warhol and Roy Li</w:t>
      </w:r>
      <w:r w:rsidR="00EF69C7">
        <w:rPr>
          <w:rFonts w:ascii="Twinkl" w:hAnsi="Twinkl"/>
          <w:color w:val="000000" w:themeColor="text1"/>
          <w:sz w:val="24"/>
        </w:rPr>
        <w:t>cht</w:t>
      </w:r>
      <w:r w:rsidR="00662D7A" w:rsidRPr="00EF69C7">
        <w:rPr>
          <w:rFonts w:ascii="Twinkl" w:hAnsi="Twinkl"/>
          <w:color w:val="000000" w:themeColor="text1"/>
          <w:sz w:val="24"/>
        </w:rPr>
        <w:t>enstein. During the half term the class visited Wolverhampton Art Gallery to visit a Pop Art Exhibition.</w:t>
      </w:r>
    </w:p>
    <w:bookmarkEnd w:id="0"/>
    <w:p w14:paraId="71F1B6C3" w14:textId="0E709EE9" w:rsidR="003B1D40" w:rsidRDefault="00BC761F" w:rsidP="003B1D40">
      <w:r>
        <w:rPr>
          <w:noProof/>
        </w:rPr>
        <w:drawing>
          <wp:inline distT="0" distB="0" distL="0" distR="0" wp14:anchorId="6FE0B844" wp14:editId="311F0787">
            <wp:extent cx="1678305" cy="1258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2411" cy="1269309"/>
                    </a:xfrm>
                    <a:prstGeom prst="rect">
                      <a:avLst/>
                    </a:prstGeom>
                    <a:noFill/>
                    <a:ln>
                      <a:noFill/>
                    </a:ln>
                  </pic:spPr>
                </pic:pic>
              </a:graphicData>
            </a:graphic>
          </wp:inline>
        </w:drawing>
      </w:r>
      <w:r>
        <w:rPr>
          <w:noProof/>
        </w:rPr>
        <w:t xml:space="preserve"> </w:t>
      </w:r>
      <w:r>
        <w:rPr>
          <w:noProof/>
        </w:rPr>
        <w:drawing>
          <wp:inline distT="0" distB="0" distL="0" distR="0" wp14:anchorId="109B369A" wp14:editId="189C9CB9">
            <wp:extent cx="1800225" cy="1800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Pr>
          <w:noProof/>
        </w:rPr>
        <w:t xml:space="preserve">  </w:t>
      </w:r>
      <w:r>
        <w:rPr>
          <w:noProof/>
        </w:rPr>
        <w:drawing>
          <wp:inline distT="0" distB="0" distL="0" distR="0" wp14:anchorId="118D1475" wp14:editId="6C568EBD">
            <wp:extent cx="1857375" cy="13930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66625" cy="1399969"/>
                    </a:xfrm>
                    <a:prstGeom prst="rect">
                      <a:avLst/>
                    </a:prstGeom>
                    <a:noFill/>
                    <a:ln>
                      <a:noFill/>
                    </a:ln>
                  </pic:spPr>
                </pic:pic>
              </a:graphicData>
            </a:graphic>
          </wp:inline>
        </w:drawing>
      </w:r>
    </w:p>
    <w:p w14:paraId="60FD5CBC" w14:textId="09CB961C" w:rsidR="003B1D40" w:rsidRDefault="003B1D40" w:rsidP="003B1D40"/>
    <w:p w14:paraId="21F80C37" w14:textId="77777777" w:rsidR="00662D7A" w:rsidRDefault="00662D7A" w:rsidP="006E2511">
      <w:pPr>
        <w:rPr>
          <w:rFonts w:ascii="Twinkl" w:hAnsi="Twinkl"/>
          <w:color w:val="7030A0"/>
          <w:sz w:val="24"/>
        </w:rPr>
      </w:pPr>
    </w:p>
    <w:p w14:paraId="303BE75B" w14:textId="77777777" w:rsidR="006E2511" w:rsidRDefault="006E2511" w:rsidP="006E2511">
      <w:pPr>
        <w:jc w:val="center"/>
        <w:rPr>
          <w:rFonts w:ascii="Twinkl" w:hAnsi="Twinkl"/>
          <w:color w:val="7030A0"/>
          <w:sz w:val="24"/>
        </w:rPr>
      </w:pPr>
    </w:p>
    <w:p w14:paraId="1AA35927" w14:textId="09D8061A" w:rsidR="000B3C74" w:rsidRDefault="000B3C74" w:rsidP="000E7925">
      <w:pPr>
        <w:jc w:val="center"/>
        <w:rPr>
          <w:rFonts w:ascii="Twinkl" w:hAnsi="Twinkl"/>
          <w:color w:val="7030A0"/>
          <w:sz w:val="24"/>
        </w:rPr>
      </w:pPr>
    </w:p>
    <w:p w14:paraId="3F6ED143" w14:textId="195ECB90" w:rsidR="003B1D40" w:rsidRDefault="003B1D40" w:rsidP="000E7925">
      <w:pPr>
        <w:jc w:val="center"/>
        <w:rPr>
          <w:rFonts w:ascii="Twinkl" w:hAnsi="Twinkl"/>
          <w:color w:val="7030A0"/>
          <w:sz w:val="24"/>
        </w:rPr>
      </w:pPr>
    </w:p>
    <w:p w14:paraId="64B40D15" w14:textId="6A66BA30" w:rsidR="003B1D40" w:rsidRDefault="003B1D40" w:rsidP="000E7925">
      <w:pPr>
        <w:jc w:val="center"/>
        <w:rPr>
          <w:rFonts w:ascii="Twinkl" w:hAnsi="Twinkl"/>
          <w:color w:val="7030A0"/>
          <w:sz w:val="24"/>
        </w:rPr>
      </w:pPr>
    </w:p>
    <w:p w14:paraId="0201C24C" w14:textId="18877E95" w:rsidR="003B1D40" w:rsidRDefault="003B1D40" w:rsidP="000E7925">
      <w:pPr>
        <w:jc w:val="center"/>
        <w:rPr>
          <w:rFonts w:ascii="Twinkl" w:hAnsi="Twinkl"/>
          <w:color w:val="7030A0"/>
          <w:sz w:val="24"/>
        </w:rPr>
      </w:pPr>
    </w:p>
    <w:p w14:paraId="210FCA9D" w14:textId="75DCA127" w:rsidR="003B1D40" w:rsidRDefault="003B1D40" w:rsidP="000E7925">
      <w:pPr>
        <w:jc w:val="center"/>
        <w:rPr>
          <w:rFonts w:ascii="Twinkl" w:hAnsi="Twinkl"/>
          <w:color w:val="7030A0"/>
          <w:sz w:val="24"/>
        </w:rPr>
      </w:pPr>
    </w:p>
    <w:p w14:paraId="2C1F573F" w14:textId="7168A1CC" w:rsidR="003B1D40" w:rsidRDefault="003B1D40" w:rsidP="000E7925">
      <w:pPr>
        <w:jc w:val="center"/>
        <w:rPr>
          <w:rFonts w:ascii="Twinkl" w:hAnsi="Twinkl"/>
          <w:color w:val="7030A0"/>
          <w:sz w:val="24"/>
        </w:rPr>
      </w:pPr>
      <w:r>
        <w:rPr>
          <w:noProof/>
        </w:rPr>
        <w:drawing>
          <wp:inline distT="0" distB="0" distL="0" distR="0" wp14:anchorId="513CF386" wp14:editId="0027E2FE">
            <wp:extent cx="2997200" cy="224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99734" cy="2249801"/>
                    </a:xfrm>
                    <a:prstGeom prst="rect">
                      <a:avLst/>
                    </a:prstGeom>
                    <a:noFill/>
                    <a:ln>
                      <a:noFill/>
                    </a:ln>
                  </pic:spPr>
                </pic:pic>
              </a:graphicData>
            </a:graphic>
          </wp:inline>
        </w:drawing>
      </w:r>
    </w:p>
    <w:p w14:paraId="594C6ECC" w14:textId="415CA045" w:rsidR="00482D26" w:rsidRPr="00482D26" w:rsidRDefault="000E7925" w:rsidP="000E7925">
      <w:pPr>
        <w:jc w:val="center"/>
        <w:rPr>
          <w:rFonts w:ascii="Twinkl" w:hAnsi="Twinkl"/>
          <w:color w:val="7030A0"/>
          <w:sz w:val="24"/>
        </w:rPr>
      </w:pPr>
      <w:r w:rsidRPr="00482D26">
        <w:rPr>
          <w:rFonts w:ascii="Twinkl" w:hAnsi="Twinkl"/>
          <w:color w:val="7030A0"/>
          <w:sz w:val="24"/>
        </w:rPr>
        <w:t>Happy Half Term</w:t>
      </w:r>
      <w:r w:rsidR="00482D26" w:rsidRPr="00482D26">
        <w:rPr>
          <w:rFonts w:ascii="Twinkl" w:hAnsi="Twinkl"/>
          <w:color w:val="7030A0"/>
          <w:sz w:val="24"/>
        </w:rPr>
        <w:t>!</w:t>
      </w:r>
    </w:p>
    <w:p w14:paraId="24DB1594" w14:textId="1735F32A" w:rsidR="00942539" w:rsidRPr="00482D26" w:rsidRDefault="00482D26" w:rsidP="000E7925">
      <w:pPr>
        <w:jc w:val="center"/>
        <w:rPr>
          <w:rFonts w:ascii="Twinkl" w:hAnsi="Twinkl"/>
          <w:color w:val="7030A0"/>
          <w:sz w:val="24"/>
        </w:rPr>
      </w:pPr>
      <w:r w:rsidRPr="00482D26">
        <w:rPr>
          <w:rFonts w:ascii="Twinkl" w:hAnsi="Twinkl"/>
          <w:color w:val="7030A0"/>
          <w:sz w:val="24"/>
        </w:rPr>
        <w:t>W</w:t>
      </w:r>
      <w:r w:rsidR="000E7925" w:rsidRPr="00482D26">
        <w:rPr>
          <w:rFonts w:ascii="Twinkl" w:hAnsi="Twinkl"/>
          <w:color w:val="7030A0"/>
          <w:sz w:val="24"/>
        </w:rPr>
        <w:t xml:space="preserve">e </w:t>
      </w:r>
      <w:r w:rsidRPr="00482D26">
        <w:rPr>
          <w:rFonts w:ascii="Twinkl" w:hAnsi="Twinkl"/>
          <w:color w:val="7030A0"/>
          <w:sz w:val="24"/>
        </w:rPr>
        <w:t xml:space="preserve">look forward to seeing you back in school on </w:t>
      </w:r>
      <w:r w:rsidR="000E7925" w:rsidRPr="00482D26">
        <w:rPr>
          <w:rFonts w:ascii="Twinkl" w:hAnsi="Twinkl"/>
          <w:color w:val="7030A0"/>
          <w:sz w:val="24"/>
        </w:rPr>
        <w:t xml:space="preserve">Monday </w:t>
      </w:r>
      <w:r w:rsidR="000B3C74">
        <w:rPr>
          <w:rFonts w:ascii="Twinkl" w:hAnsi="Twinkl"/>
          <w:color w:val="7030A0"/>
          <w:sz w:val="24"/>
        </w:rPr>
        <w:t>6</w:t>
      </w:r>
      <w:r w:rsidR="000B3C74" w:rsidRPr="000B3C74">
        <w:rPr>
          <w:rFonts w:ascii="Twinkl" w:hAnsi="Twinkl"/>
          <w:color w:val="7030A0"/>
          <w:sz w:val="24"/>
          <w:vertAlign w:val="superscript"/>
        </w:rPr>
        <w:t>th</w:t>
      </w:r>
      <w:r w:rsidR="000B3C74">
        <w:rPr>
          <w:rFonts w:ascii="Twinkl" w:hAnsi="Twinkl"/>
          <w:color w:val="7030A0"/>
          <w:sz w:val="24"/>
        </w:rPr>
        <w:t xml:space="preserve"> Novemb</w:t>
      </w:r>
      <w:r w:rsidR="000E7925" w:rsidRPr="00482D26">
        <w:rPr>
          <w:rFonts w:ascii="Twinkl" w:hAnsi="Twinkl"/>
          <w:color w:val="7030A0"/>
          <w:sz w:val="24"/>
        </w:rPr>
        <w:t>er 202</w:t>
      </w:r>
      <w:r w:rsidR="000B3C74">
        <w:rPr>
          <w:rFonts w:ascii="Twinkl" w:hAnsi="Twinkl"/>
          <w:color w:val="7030A0"/>
          <w:sz w:val="24"/>
        </w:rPr>
        <w:t>3</w:t>
      </w:r>
      <w:r w:rsidR="000E7925" w:rsidRPr="00482D26">
        <w:rPr>
          <w:rFonts w:ascii="Twinkl" w:hAnsi="Twinkl"/>
          <w:color w:val="7030A0"/>
          <w:sz w:val="24"/>
        </w:rPr>
        <w:t xml:space="preserve">. </w:t>
      </w:r>
    </w:p>
    <w:sectPr w:rsidR="00942539" w:rsidRPr="00482D26" w:rsidSect="00E84A7D">
      <w:footerReference w:type="default" r:id="rId62"/>
      <w:pgSz w:w="11906" w:h="16838"/>
      <w:pgMar w:top="851" w:right="1440" w:bottom="1440" w:left="1440"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AD7DC" w14:textId="77777777" w:rsidR="00CC431F" w:rsidRDefault="00CC431F" w:rsidP="00565C3E">
      <w:pPr>
        <w:spacing w:after="0" w:line="240" w:lineRule="auto"/>
      </w:pPr>
      <w:r>
        <w:separator/>
      </w:r>
    </w:p>
  </w:endnote>
  <w:endnote w:type="continuationSeparator" w:id="0">
    <w:p w14:paraId="2115BB31" w14:textId="77777777" w:rsidR="00CC431F" w:rsidRDefault="00CC431F" w:rsidP="0056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Calibri"/>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7F30" w14:textId="77777777" w:rsidR="00CC431F" w:rsidRDefault="00CC431F" w:rsidP="00565C3E">
    <w:pPr>
      <w:pStyle w:val="Footer"/>
      <w:jc w:val="right"/>
    </w:pPr>
    <w:r>
      <w:rPr>
        <w:noProof/>
        <w:lang w:eastAsia="en-GB"/>
      </w:rPr>
      <w:drawing>
        <wp:anchor distT="0" distB="0" distL="114300" distR="114300" simplePos="0" relativeHeight="251658240" behindDoc="1" locked="0" layoutInCell="1" allowOverlap="1" wp14:anchorId="5775616B" wp14:editId="4D273105">
          <wp:simplePos x="0" y="0"/>
          <wp:positionH relativeFrom="margin">
            <wp:align>left</wp:align>
          </wp:positionH>
          <wp:positionV relativeFrom="paragraph">
            <wp:posOffset>78740</wp:posOffset>
          </wp:positionV>
          <wp:extent cx="342900" cy="342900"/>
          <wp:effectExtent l="0" t="0" r="0" b="0"/>
          <wp:wrapSquare wrapText="bothSides"/>
          <wp:docPr id="61" name="Picture 61"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AD3D32">
        <w:rPr>
          <w:rStyle w:val="Hyperlink"/>
        </w:rPr>
        <w:t>www.heatherfieldschool.co.uk</w:t>
      </w:r>
    </w:hyperlink>
  </w:p>
  <w:p w14:paraId="168B1EEB" w14:textId="77777777" w:rsidR="00CC431F" w:rsidRDefault="00CC431F" w:rsidP="00565C3E">
    <w:pPr>
      <w:pStyle w:val="Footer"/>
    </w:pPr>
    <w:r>
      <w:t>Heather Field School</w:t>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EA75F" w14:textId="77777777" w:rsidR="00CC431F" w:rsidRDefault="00CC431F" w:rsidP="00565C3E">
      <w:pPr>
        <w:spacing w:after="0" w:line="240" w:lineRule="auto"/>
      </w:pPr>
      <w:r>
        <w:separator/>
      </w:r>
    </w:p>
  </w:footnote>
  <w:footnote w:type="continuationSeparator" w:id="0">
    <w:p w14:paraId="702E856B" w14:textId="77777777" w:rsidR="00CC431F" w:rsidRDefault="00CC431F" w:rsidP="00565C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3656"/>
    <w:multiLevelType w:val="hybridMultilevel"/>
    <w:tmpl w:val="8206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E77CB6"/>
    <w:multiLevelType w:val="hybridMultilevel"/>
    <w:tmpl w:val="6486F9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3C8"/>
    <w:rsid w:val="00046A6B"/>
    <w:rsid w:val="000B3C74"/>
    <w:rsid w:val="000C7CBA"/>
    <w:rsid w:val="000D2D49"/>
    <w:rsid w:val="000E7925"/>
    <w:rsid w:val="0010683D"/>
    <w:rsid w:val="001473C9"/>
    <w:rsid w:val="00171E7D"/>
    <w:rsid w:val="001C4A97"/>
    <w:rsid w:val="002276C4"/>
    <w:rsid w:val="002277B2"/>
    <w:rsid w:val="00243E52"/>
    <w:rsid w:val="002C7353"/>
    <w:rsid w:val="002F22D2"/>
    <w:rsid w:val="002F7C6D"/>
    <w:rsid w:val="003505C3"/>
    <w:rsid w:val="00354841"/>
    <w:rsid w:val="003619BF"/>
    <w:rsid w:val="00387FC1"/>
    <w:rsid w:val="003B1D40"/>
    <w:rsid w:val="00441D16"/>
    <w:rsid w:val="00482D26"/>
    <w:rsid w:val="004F0470"/>
    <w:rsid w:val="0056238D"/>
    <w:rsid w:val="00565C3E"/>
    <w:rsid w:val="00592736"/>
    <w:rsid w:val="00596AA1"/>
    <w:rsid w:val="00627C4B"/>
    <w:rsid w:val="00637F86"/>
    <w:rsid w:val="00660CC9"/>
    <w:rsid w:val="00662D7A"/>
    <w:rsid w:val="006D1753"/>
    <w:rsid w:val="006E2511"/>
    <w:rsid w:val="006E532A"/>
    <w:rsid w:val="00711C80"/>
    <w:rsid w:val="007513D5"/>
    <w:rsid w:val="007540FC"/>
    <w:rsid w:val="007B05BC"/>
    <w:rsid w:val="0082698D"/>
    <w:rsid w:val="008E2F26"/>
    <w:rsid w:val="009060C7"/>
    <w:rsid w:val="00942539"/>
    <w:rsid w:val="00952FE6"/>
    <w:rsid w:val="009F0C2C"/>
    <w:rsid w:val="00A67C5D"/>
    <w:rsid w:val="00A93F7B"/>
    <w:rsid w:val="00AA6358"/>
    <w:rsid w:val="00B071D6"/>
    <w:rsid w:val="00B20BBE"/>
    <w:rsid w:val="00B633C8"/>
    <w:rsid w:val="00BC761F"/>
    <w:rsid w:val="00BD32EB"/>
    <w:rsid w:val="00C07D8A"/>
    <w:rsid w:val="00C252DB"/>
    <w:rsid w:val="00C87E4E"/>
    <w:rsid w:val="00CC431F"/>
    <w:rsid w:val="00D320C4"/>
    <w:rsid w:val="00DA7A48"/>
    <w:rsid w:val="00DC6BB5"/>
    <w:rsid w:val="00DC6E11"/>
    <w:rsid w:val="00E20D11"/>
    <w:rsid w:val="00E32B8F"/>
    <w:rsid w:val="00E84A7D"/>
    <w:rsid w:val="00EB31C3"/>
    <w:rsid w:val="00EE0CFB"/>
    <w:rsid w:val="00EF69C7"/>
    <w:rsid w:val="00F254AF"/>
    <w:rsid w:val="00F30B9A"/>
    <w:rsid w:val="00F467E6"/>
    <w:rsid w:val="00F66DF4"/>
    <w:rsid w:val="00F90AE5"/>
    <w:rsid w:val="00FB5222"/>
    <w:rsid w:val="00FE57CE"/>
    <w:rsid w:val="00FF4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12DA9"/>
  <w15:chartTrackingRefBased/>
  <w15:docId w15:val="{F83A7D64-1571-412F-A6D0-9A789E5E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C3E"/>
  </w:style>
  <w:style w:type="paragraph" w:styleId="Footer">
    <w:name w:val="footer"/>
    <w:basedOn w:val="Normal"/>
    <w:link w:val="FooterChar"/>
    <w:uiPriority w:val="99"/>
    <w:unhideWhenUsed/>
    <w:rsid w:val="00565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C3E"/>
  </w:style>
  <w:style w:type="character" w:styleId="Hyperlink">
    <w:name w:val="Hyperlink"/>
    <w:basedOn w:val="DefaultParagraphFont"/>
    <w:uiPriority w:val="99"/>
    <w:unhideWhenUsed/>
    <w:rsid w:val="00565C3E"/>
    <w:rPr>
      <w:color w:val="0563C1" w:themeColor="hyperlink"/>
      <w:u w:val="single"/>
    </w:rPr>
  </w:style>
  <w:style w:type="paragraph" w:styleId="ListParagraph">
    <w:name w:val="List Paragraph"/>
    <w:basedOn w:val="Normal"/>
    <w:uiPriority w:val="34"/>
    <w:qFormat/>
    <w:rsid w:val="00D320C4"/>
    <w:pPr>
      <w:ind w:left="720"/>
      <w:contextualSpacing/>
    </w:pPr>
  </w:style>
  <w:style w:type="paragraph" w:styleId="BalloonText">
    <w:name w:val="Balloon Text"/>
    <w:basedOn w:val="Normal"/>
    <w:link w:val="BalloonTextChar"/>
    <w:uiPriority w:val="99"/>
    <w:semiHidden/>
    <w:unhideWhenUsed/>
    <w:rsid w:val="00046A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8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hyperlink" Target="mailto:rleech@heatherfieldschool.co.uk"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www.heatherfieldschool.co.uk" TargetMode="External"/><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11</Pages>
  <Words>1701</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Butler</dc:creator>
  <cp:keywords/>
  <dc:description/>
  <cp:lastModifiedBy>Charlotte Pattyson</cp:lastModifiedBy>
  <cp:revision>13</cp:revision>
  <cp:lastPrinted>2023-10-25T13:01:00Z</cp:lastPrinted>
  <dcterms:created xsi:type="dcterms:W3CDTF">2023-10-21T17:11:00Z</dcterms:created>
  <dcterms:modified xsi:type="dcterms:W3CDTF">2023-10-25T14:09:00Z</dcterms:modified>
</cp:coreProperties>
</file>